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BEAF7" w14:textId="686ECCB9" w:rsidR="001758DD" w:rsidRPr="0012549D" w:rsidRDefault="001758DD" w:rsidP="00257D32">
      <w:pPr>
        <w:autoSpaceDE w:val="0"/>
        <w:autoSpaceDN w:val="0"/>
        <w:adjustRightInd w:val="0"/>
        <w:spacing w:after="0" w:line="240" w:lineRule="auto"/>
        <w:jc w:val="center"/>
        <w:rPr>
          <w:rFonts w:ascii="Book Antiqua" w:hAnsi="Book Antiqua" w:cs="CIDFont+F1"/>
          <w:lang w:bidi="he-IL"/>
        </w:rPr>
      </w:pPr>
    </w:p>
    <w:p w14:paraId="037421DA" w14:textId="77777777" w:rsidR="00D34647" w:rsidRPr="0012549D" w:rsidRDefault="00D34647" w:rsidP="00257D32">
      <w:pPr>
        <w:autoSpaceDE w:val="0"/>
        <w:autoSpaceDN w:val="0"/>
        <w:adjustRightInd w:val="0"/>
        <w:spacing w:after="0" w:line="240" w:lineRule="auto"/>
        <w:jc w:val="center"/>
        <w:rPr>
          <w:rFonts w:ascii="Book Antiqua" w:hAnsi="Book Antiqua" w:cs="CIDFont+F1"/>
          <w:b/>
          <w:bCs/>
          <w:lang w:bidi="he-IL"/>
        </w:rPr>
      </w:pPr>
    </w:p>
    <w:p w14:paraId="7ADD65AB" w14:textId="6E9C7652" w:rsidR="00257D32" w:rsidRPr="0012549D" w:rsidRDefault="00257D32" w:rsidP="00257D32">
      <w:pPr>
        <w:autoSpaceDE w:val="0"/>
        <w:autoSpaceDN w:val="0"/>
        <w:adjustRightInd w:val="0"/>
        <w:spacing w:after="0" w:line="240" w:lineRule="auto"/>
        <w:jc w:val="center"/>
        <w:rPr>
          <w:rFonts w:ascii="Book Antiqua" w:hAnsi="Book Antiqua" w:cs="CIDFont+F1"/>
          <w:b/>
          <w:bCs/>
          <w:lang w:bidi="he-IL"/>
        </w:rPr>
      </w:pPr>
      <w:r w:rsidRPr="0012549D">
        <w:rPr>
          <w:rFonts w:ascii="Book Antiqua" w:hAnsi="Book Antiqua" w:cs="CIDFont+F1"/>
          <w:b/>
          <w:bCs/>
          <w:lang w:bidi="he-IL"/>
        </w:rPr>
        <w:t xml:space="preserve">SOLICITUD DE </w:t>
      </w:r>
      <w:r w:rsidR="007B5F97" w:rsidRPr="0012549D">
        <w:rPr>
          <w:rFonts w:ascii="Book Antiqua" w:hAnsi="Book Antiqua" w:cs="CIDFont+F1"/>
          <w:b/>
          <w:bCs/>
          <w:lang w:bidi="he-IL"/>
        </w:rPr>
        <w:t>“</w:t>
      </w:r>
      <w:r w:rsidRPr="0012549D">
        <w:rPr>
          <w:rFonts w:ascii="Book Antiqua" w:hAnsi="Book Antiqua" w:cs="CIDFont+F1"/>
          <w:b/>
          <w:bCs/>
          <w:lang w:bidi="he-IL"/>
        </w:rPr>
        <w:t>EXONERACI</w:t>
      </w:r>
      <w:r w:rsidR="00653936" w:rsidRPr="0012549D">
        <w:rPr>
          <w:rFonts w:ascii="Book Antiqua" w:hAnsi="Book Antiqua" w:cs="CIDFont+F1"/>
          <w:b/>
          <w:bCs/>
          <w:lang w:bidi="he-IL"/>
        </w:rPr>
        <w:t>Ó</w:t>
      </w:r>
      <w:r w:rsidRPr="0012549D">
        <w:rPr>
          <w:rFonts w:ascii="Book Antiqua" w:hAnsi="Book Antiqua" w:cs="CIDFont+F1"/>
          <w:b/>
          <w:bCs/>
          <w:lang w:bidi="he-IL"/>
        </w:rPr>
        <w:t>N</w:t>
      </w:r>
      <w:r w:rsidR="007B5F97" w:rsidRPr="0012549D">
        <w:rPr>
          <w:rFonts w:ascii="Book Antiqua" w:hAnsi="Book Antiqua" w:cs="CIDFont+F1"/>
          <w:b/>
          <w:bCs/>
          <w:lang w:bidi="he-IL"/>
        </w:rPr>
        <w:t>”</w:t>
      </w:r>
      <w:r w:rsidR="00653936" w:rsidRPr="0012549D">
        <w:rPr>
          <w:rFonts w:ascii="Book Antiqua" w:hAnsi="Book Antiqua" w:cs="CIDFont+F1"/>
          <w:b/>
          <w:bCs/>
          <w:lang w:bidi="he-IL"/>
        </w:rPr>
        <w:t xml:space="preserve"> PERSONAS FISICAS</w:t>
      </w:r>
    </w:p>
    <w:p w14:paraId="342AEF02" w14:textId="194357A1" w:rsidR="00257D32" w:rsidRPr="0012549D" w:rsidRDefault="00653936" w:rsidP="00257D32">
      <w:pPr>
        <w:autoSpaceDE w:val="0"/>
        <w:autoSpaceDN w:val="0"/>
        <w:adjustRightInd w:val="0"/>
        <w:spacing w:after="0" w:line="240" w:lineRule="auto"/>
        <w:jc w:val="center"/>
        <w:rPr>
          <w:rFonts w:ascii="Book Antiqua" w:hAnsi="Book Antiqua" w:cs="CIDFont+F1"/>
          <w:b/>
          <w:bCs/>
          <w:lang w:bidi="he-IL"/>
        </w:rPr>
      </w:pPr>
      <w:r w:rsidRPr="0012549D">
        <w:rPr>
          <w:rFonts w:ascii="Book Antiqua" w:hAnsi="Book Antiqua" w:cs="CIDFont+F1"/>
          <w:b/>
          <w:bCs/>
          <w:lang w:bidi="he-IL"/>
        </w:rPr>
        <w:t xml:space="preserve">Y </w:t>
      </w:r>
      <w:r w:rsidR="00257D32" w:rsidRPr="0012549D">
        <w:rPr>
          <w:rFonts w:ascii="Book Antiqua" w:hAnsi="Book Antiqua" w:cs="CIDFont+F1"/>
          <w:b/>
          <w:bCs/>
          <w:lang w:bidi="he-IL"/>
        </w:rPr>
        <w:t>DECLARACION JURADA</w:t>
      </w:r>
      <w:r w:rsidR="00481834" w:rsidRPr="0012549D">
        <w:rPr>
          <w:rFonts w:ascii="Book Antiqua" w:hAnsi="Book Antiqua" w:cs="CIDFont+F1"/>
          <w:b/>
          <w:bCs/>
          <w:lang w:bidi="he-IL"/>
        </w:rPr>
        <w:t xml:space="preserve"> POR BIEN ÚNICO</w:t>
      </w:r>
    </w:p>
    <w:p w14:paraId="57D9736E" w14:textId="77777777" w:rsidR="00257D32" w:rsidRPr="0012549D" w:rsidRDefault="00257D32" w:rsidP="007B5F97">
      <w:pPr>
        <w:autoSpaceDE w:val="0"/>
        <w:autoSpaceDN w:val="0"/>
        <w:adjustRightInd w:val="0"/>
        <w:spacing w:after="0" w:line="240" w:lineRule="auto"/>
        <w:rPr>
          <w:rFonts w:ascii="Book Antiqua" w:hAnsi="Book Antiqua" w:cs="CIDFont+F1"/>
          <w:lang w:bidi="he-IL"/>
        </w:rPr>
      </w:pPr>
    </w:p>
    <w:p w14:paraId="3417357F" w14:textId="3B5948D9" w:rsidR="00257D32" w:rsidRPr="0012549D" w:rsidRDefault="00257D32" w:rsidP="007B5F97">
      <w:pPr>
        <w:autoSpaceDE w:val="0"/>
        <w:autoSpaceDN w:val="0"/>
        <w:adjustRightInd w:val="0"/>
        <w:spacing w:after="0" w:line="240" w:lineRule="auto"/>
        <w:jc w:val="both"/>
        <w:rPr>
          <w:rFonts w:ascii="Book Antiqua" w:hAnsi="Book Antiqua" w:cs="CIDFont+F1"/>
          <w:lang w:bidi="he-IL"/>
        </w:rPr>
      </w:pPr>
      <w:r w:rsidRPr="00B54105">
        <w:rPr>
          <w:rFonts w:ascii="Book Antiqua" w:hAnsi="Book Antiqua" w:cs="CIDFont+F1"/>
          <w:lang w:bidi="he-IL"/>
        </w:rPr>
        <w:t>Yo</w:t>
      </w:r>
      <w:r w:rsidRPr="0012549D">
        <w:rPr>
          <w:rFonts w:ascii="Book Antiqua" w:hAnsi="Book Antiqua" w:cs="CIDFont+F1"/>
          <w:u w:val="single"/>
          <w:lang w:bidi="he-IL"/>
        </w:rPr>
        <w:t>,</w:t>
      </w:r>
      <w:r w:rsidR="00CD5B02" w:rsidRPr="0012549D">
        <w:rPr>
          <w:rFonts w:ascii="Book Antiqua" w:hAnsi="Book Antiqua" w:cs="CIDFont+F1"/>
          <w:u w:val="single"/>
          <w:lang w:bidi="he-IL"/>
        </w:rPr>
        <w:t xml:space="preserve"> </w:t>
      </w:r>
      <w:r w:rsidR="007B5F97" w:rsidRPr="0012549D">
        <w:rPr>
          <w:rFonts w:ascii="Book Antiqua" w:hAnsi="Book Antiqua" w:cs="CIDFont+F1"/>
          <w:u w:val="single"/>
          <w:lang w:bidi="he-IL"/>
        </w:rPr>
        <w:t xml:space="preserve"> </w:t>
      </w:r>
      <w:r w:rsidR="00481834" w:rsidRPr="0012549D">
        <w:rPr>
          <w:rFonts w:ascii="Book Antiqua" w:hAnsi="Book Antiqua" w:cs="CIDFont+F1"/>
          <w:u w:val="single"/>
          <w:lang w:bidi="he-IL"/>
        </w:rPr>
        <w:t xml:space="preserve">                                                                                         </w:t>
      </w:r>
      <w:r w:rsidR="007B5F97" w:rsidRPr="0012549D">
        <w:rPr>
          <w:rFonts w:ascii="Book Antiqua" w:hAnsi="Book Antiqua" w:cs="CIDFont+F1"/>
          <w:u w:val="single"/>
          <w:lang w:bidi="he-IL"/>
        </w:rPr>
        <w:t xml:space="preserve">         </w:t>
      </w:r>
      <w:r w:rsidR="00481834" w:rsidRPr="0012549D">
        <w:rPr>
          <w:rFonts w:ascii="Book Antiqua" w:hAnsi="Book Antiqua" w:cs="CIDFont+F1"/>
          <w:u w:val="single"/>
          <w:lang w:bidi="he-IL"/>
        </w:rPr>
        <w:t>,</w:t>
      </w:r>
      <w:r w:rsidR="007B5F97" w:rsidRPr="0012549D">
        <w:rPr>
          <w:rFonts w:ascii="Book Antiqua" w:hAnsi="Book Antiqua" w:cs="CIDFont+F1"/>
          <w:lang w:bidi="he-IL"/>
        </w:rPr>
        <w:t xml:space="preserve"> </w:t>
      </w:r>
      <w:r w:rsidR="00481834" w:rsidRPr="0012549D">
        <w:rPr>
          <w:rFonts w:ascii="Book Antiqua" w:hAnsi="Book Antiqua" w:cs="CIDFont+F1"/>
          <w:lang w:bidi="he-IL"/>
        </w:rPr>
        <w:t>p</w:t>
      </w:r>
      <w:r w:rsidRPr="0012549D">
        <w:rPr>
          <w:rFonts w:ascii="Book Antiqua" w:hAnsi="Book Antiqua" w:cs="CIDFont+F1"/>
          <w:lang w:bidi="he-IL"/>
        </w:rPr>
        <w:t>ortador de la cédula de identidad</w:t>
      </w:r>
      <w:r w:rsidR="00082EE8">
        <w:rPr>
          <w:rFonts w:ascii="Book Antiqua" w:hAnsi="Book Antiqua" w:cs="CIDFont+F1"/>
          <w:lang w:bidi="he-IL"/>
        </w:rPr>
        <w:t xml:space="preserve"> o documento de identificación</w:t>
      </w:r>
      <w:r w:rsidR="007B5F97" w:rsidRPr="0012549D">
        <w:rPr>
          <w:rFonts w:ascii="Book Antiqua" w:hAnsi="Book Antiqua" w:cs="CIDFont+F1"/>
          <w:lang w:bidi="he-IL"/>
        </w:rPr>
        <w:t xml:space="preserve"> </w:t>
      </w:r>
      <w:proofErr w:type="spellStart"/>
      <w:r w:rsidR="007B5F97" w:rsidRPr="0012549D">
        <w:rPr>
          <w:rFonts w:ascii="Book Antiqua" w:hAnsi="Book Antiqua" w:cs="CIDFont+F1"/>
          <w:lang w:bidi="he-IL"/>
        </w:rPr>
        <w:t>N°</w:t>
      </w:r>
      <w:proofErr w:type="spellEnd"/>
      <w:r w:rsidRPr="0012549D">
        <w:rPr>
          <w:rFonts w:ascii="Book Antiqua" w:hAnsi="Book Antiqua" w:cs="CIDFont+F1"/>
          <w:lang w:bidi="he-IL"/>
        </w:rPr>
        <w:t>________________________</w:t>
      </w:r>
      <w:r w:rsidR="007B5F97" w:rsidRPr="0012549D">
        <w:rPr>
          <w:rFonts w:ascii="Book Antiqua" w:hAnsi="Book Antiqua" w:cs="CIDFont+F1"/>
          <w:lang w:bidi="he-IL"/>
        </w:rPr>
        <w:t xml:space="preserve"> , solicito que d</w:t>
      </w:r>
      <w:r w:rsidRPr="0012549D">
        <w:rPr>
          <w:rFonts w:ascii="Book Antiqua" w:hAnsi="Book Antiqua" w:cs="CIDFont+F1"/>
          <w:lang w:bidi="he-IL"/>
        </w:rPr>
        <w:t xml:space="preserve">e conformidad con </w:t>
      </w:r>
      <w:r w:rsidR="00EC21BA" w:rsidRPr="0012549D">
        <w:rPr>
          <w:rFonts w:ascii="Book Antiqua" w:hAnsi="Book Antiqua" w:cs="CIDFont+F1"/>
          <w:lang w:bidi="he-IL"/>
        </w:rPr>
        <w:t xml:space="preserve">lo establecido en </w:t>
      </w:r>
      <w:r w:rsidRPr="0012549D">
        <w:rPr>
          <w:rFonts w:ascii="Book Antiqua" w:hAnsi="Book Antiqua" w:cs="CIDFont+F1"/>
          <w:lang w:bidi="he-IL"/>
        </w:rPr>
        <w:t>el art</w:t>
      </w:r>
      <w:r w:rsidR="00653936" w:rsidRPr="0012549D">
        <w:rPr>
          <w:rFonts w:ascii="Book Antiqua" w:hAnsi="Book Antiqua" w:cs="CIDFont+F1"/>
          <w:lang w:bidi="he-IL"/>
        </w:rPr>
        <w:t>í</w:t>
      </w:r>
      <w:r w:rsidRPr="0012549D">
        <w:rPr>
          <w:rFonts w:ascii="Book Antiqua" w:hAnsi="Book Antiqua" w:cs="CIDFont+F1"/>
          <w:lang w:bidi="he-IL"/>
        </w:rPr>
        <w:t xml:space="preserve">culo 4, inciso e) de la </w:t>
      </w:r>
      <w:r w:rsidR="00EC21BA" w:rsidRPr="0012549D">
        <w:rPr>
          <w:rFonts w:ascii="Book Antiqua" w:hAnsi="Book Antiqua" w:cs="CIDFont+F1"/>
          <w:lang w:bidi="he-IL"/>
        </w:rPr>
        <w:t>L</w:t>
      </w:r>
      <w:r w:rsidRPr="0012549D">
        <w:rPr>
          <w:rFonts w:ascii="Book Antiqua" w:hAnsi="Book Antiqua" w:cs="CIDFont+F1"/>
          <w:lang w:bidi="he-IL"/>
        </w:rPr>
        <w:t>ey de Impuestos Sobre Bi</w:t>
      </w:r>
      <w:r w:rsidR="00EC21BA" w:rsidRPr="0012549D">
        <w:rPr>
          <w:rFonts w:ascii="Book Antiqua" w:hAnsi="Book Antiqua" w:cs="CIDFont+F1"/>
          <w:lang w:bidi="he-IL"/>
        </w:rPr>
        <w:t>e</w:t>
      </w:r>
      <w:r w:rsidRPr="0012549D">
        <w:rPr>
          <w:rFonts w:ascii="Book Antiqua" w:hAnsi="Book Antiqua" w:cs="CIDFont+F1"/>
          <w:lang w:bidi="he-IL"/>
        </w:rPr>
        <w:t>nes Inmuebles</w:t>
      </w:r>
      <w:r w:rsidR="00EC21BA" w:rsidRPr="0012549D">
        <w:rPr>
          <w:rFonts w:ascii="Book Antiqua" w:hAnsi="Book Antiqua" w:cs="CIDFont+F1"/>
          <w:lang w:bidi="he-IL"/>
        </w:rPr>
        <w:t>:</w:t>
      </w:r>
      <w:r w:rsidRPr="0012549D">
        <w:rPr>
          <w:rFonts w:ascii="Book Antiqua" w:hAnsi="Book Antiqua" w:cs="CIDFont+F1"/>
          <w:lang w:bidi="he-IL"/>
        </w:rPr>
        <w:t xml:space="preserve"> la no afectación de dicho</w:t>
      </w:r>
      <w:r w:rsidR="007B5F97" w:rsidRPr="0012549D">
        <w:rPr>
          <w:rFonts w:ascii="Book Antiqua" w:hAnsi="Book Antiqua" w:cs="CIDFont+F1"/>
          <w:lang w:bidi="he-IL"/>
        </w:rPr>
        <w:t xml:space="preserve"> i</w:t>
      </w:r>
      <w:r w:rsidRPr="0012549D">
        <w:rPr>
          <w:rFonts w:ascii="Book Antiqua" w:hAnsi="Book Antiqua" w:cs="CIDFont+F1"/>
          <w:lang w:bidi="he-IL"/>
        </w:rPr>
        <w:t>mpuesto para el año en curso, sobre mi propiedad ubicada en</w:t>
      </w:r>
      <w:r w:rsidR="007B5F97" w:rsidRPr="0012549D">
        <w:rPr>
          <w:rFonts w:ascii="Book Antiqua" w:hAnsi="Book Antiqua" w:cs="CIDFont+F1"/>
          <w:lang w:bidi="he-IL"/>
        </w:rPr>
        <w:t xml:space="preserve"> el Cantón de</w:t>
      </w:r>
      <w:r w:rsidRPr="0012549D">
        <w:rPr>
          <w:rFonts w:ascii="Book Antiqua" w:hAnsi="Book Antiqua" w:cs="CIDFont+F1"/>
          <w:lang w:bidi="he-IL"/>
        </w:rPr>
        <w:t xml:space="preserve"> Alajuela, ya que </w:t>
      </w:r>
      <w:r w:rsidRPr="0012549D">
        <w:rPr>
          <w:rFonts w:ascii="Book Antiqua" w:hAnsi="Book Antiqua" w:cs="CIDFont+F1"/>
          <w:b/>
          <w:bCs/>
          <w:lang w:bidi="he-IL"/>
        </w:rPr>
        <w:t>es el único inmueble con el que cuento</w:t>
      </w:r>
      <w:r w:rsidR="007B5F97" w:rsidRPr="0012549D">
        <w:rPr>
          <w:rFonts w:ascii="Book Antiqua" w:hAnsi="Book Antiqua" w:cs="CIDFont+F1"/>
          <w:b/>
          <w:bCs/>
          <w:lang w:bidi="he-IL"/>
        </w:rPr>
        <w:t xml:space="preserve"> inscrito </w:t>
      </w:r>
      <w:r w:rsidRPr="0012549D">
        <w:rPr>
          <w:rFonts w:ascii="Book Antiqua" w:hAnsi="Book Antiqua" w:cs="CIDFont+F1"/>
          <w:b/>
          <w:bCs/>
          <w:lang w:bidi="he-IL"/>
        </w:rPr>
        <w:t>a nivel nacional</w:t>
      </w:r>
      <w:r w:rsidRPr="0012549D">
        <w:rPr>
          <w:rFonts w:ascii="Book Antiqua" w:hAnsi="Book Antiqua" w:cs="CIDFont+F1"/>
          <w:lang w:bidi="he-IL"/>
        </w:rPr>
        <w:t>.</w:t>
      </w:r>
    </w:p>
    <w:p w14:paraId="67852963" w14:textId="77777777" w:rsidR="0019598E" w:rsidRPr="0012549D" w:rsidRDefault="0019598E" w:rsidP="007B5F97">
      <w:pPr>
        <w:autoSpaceDE w:val="0"/>
        <w:autoSpaceDN w:val="0"/>
        <w:adjustRightInd w:val="0"/>
        <w:spacing w:after="0" w:line="240" w:lineRule="auto"/>
        <w:jc w:val="both"/>
        <w:rPr>
          <w:rFonts w:ascii="Book Antiqua" w:hAnsi="Book Antiqua" w:cs="CIDFont+F1"/>
          <w:lang w:bidi="he-IL"/>
        </w:rPr>
      </w:pPr>
    </w:p>
    <w:p w14:paraId="5238DDC5" w14:textId="134F8BEE" w:rsidR="00EC21BA" w:rsidRPr="0012549D" w:rsidRDefault="00257D32" w:rsidP="007B5F97">
      <w:pPr>
        <w:autoSpaceDE w:val="0"/>
        <w:autoSpaceDN w:val="0"/>
        <w:adjustRightInd w:val="0"/>
        <w:spacing w:after="0" w:line="240" w:lineRule="auto"/>
        <w:jc w:val="both"/>
        <w:rPr>
          <w:rFonts w:ascii="Book Antiqua" w:hAnsi="Book Antiqua" w:cs="CIDFont+F1"/>
          <w:lang w:bidi="he-IL"/>
        </w:rPr>
      </w:pPr>
      <w:r w:rsidRPr="0012549D">
        <w:rPr>
          <w:rFonts w:ascii="Book Antiqua" w:hAnsi="Book Antiqua" w:cs="CIDFont+F1"/>
          <w:lang w:bidi="he-IL"/>
        </w:rPr>
        <w:t xml:space="preserve">Así mismo, </w:t>
      </w:r>
      <w:r w:rsidRPr="0012549D">
        <w:rPr>
          <w:rFonts w:ascii="Book Antiqua" w:hAnsi="Book Antiqua" w:cs="CIDFont+F1"/>
          <w:b/>
          <w:bCs/>
          <w:lang w:bidi="he-IL"/>
        </w:rPr>
        <w:t xml:space="preserve">reconociendo que existen penas y sanciones establecidas en el </w:t>
      </w:r>
      <w:r w:rsidR="00EC21BA" w:rsidRPr="0012549D">
        <w:rPr>
          <w:rFonts w:ascii="Book Antiqua" w:hAnsi="Book Antiqua" w:cs="CIDFont+F1"/>
          <w:b/>
          <w:bCs/>
          <w:lang w:bidi="he-IL"/>
        </w:rPr>
        <w:t>a</w:t>
      </w:r>
      <w:r w:rsidRPr="0012549D">
        <w:rPr>
          <w:rFonts w:ascii="Book Antiqua" w:hAnsi="Book Antiqua" w:cs="CIDFont+F1"/>
          <w:b/>
          <w:bCs/>
          <w:lang w:bidi="he-IL"/>
        </w:rPr>
        <w:t>rt</w:t>
      </w:r>
      <w:r w:rsidR="00653936" w:rsidRPr="0012549D">
        <w:rPr>
          <w:rFonts w:ascii="Book Antiqua" w:hAnsi="Book Antiqua" w:cs="CIDFont+F1"/>
          <w:b/>
          <w:bCs/>
          <w:lang w:bidi="he-IL"/>
        </w:rPr>
        <w:t>í</w:t>
      </w:r>
      <w:r w:rsidRPr="0012549D">
        <w:rPr>
          <w:rFonts w:ascii="Book Antiqua" w:hAnsi="Book Antiqua" w:cs="CIDFont+F1"/>
          <w:b/>
          <w:bCs/>
          <w:lang w:bidi="he-IL"/>
        </w:rPr>
        <w:t>culo 134 del Código Procesal Penal</w:t>
      </w:r>
      <w:r w:rsidR="00CF463C">
        <w:rPr>
          <w:rFonts w:ascii="Book Antiqua" w:hAnsi="Book Antiqua" w:cs="CIDFont+F1"/>
          <w:b/>
          <w:bCs/>
          <w:lang w:bidi="he-IL"/>
        </w:rPr>
        <w:t xml:space="preserve"> </w:t>
      </w:r>
      <w:r w:rsidR="006E2DD1" w:rsidRPr="0012549D">
        <w:rPr>
          <w:rFonts w:ascii="Book Antiqua" w:hAnsi="Book Antiqua" w:cs="CIDFont+F1"/>
          <w:b/>
          <w:bCs/>
          <w:lang w:bidi="he-IL"/>
        </w:rPr>
        <w:t>(</w:t>
      </w:r>
      <w:r w:rsidRPr="0012549D">
        <w:rPr>
          <w:rFonts w:ascii="Book Antiqua" w:hAnsi="Book Antiqua" w:cs="CIDFont+F1"/>
          <w:lang w:bidi="he-IL"/>
        </w:rPr>
        <w:t xml:space="preserve">Ley </w:t>
      </w:r>
      <w:proofErr w:type="spellStart"/>
      <w:r w:rsidRPr="0012549D">
        <w:rPr>
          <w:rFonts w:ascii="Book Antiqua" w:hAnsi="Book Antiqua" w:cs="CIDFont+F1"/>
          <w:lang w:bidi="he-IL"/>
        </w:rPr>
        <w:t>N°</w:t>
      </w:r>
      <w:proofErr w:type="spellEnd"/>
      <w:r w:rsidR="00EC21BA" w:rsidRPr="0012549D">
        <w:rPr>
          <w:rFonts w:ascii="Book Antiqua" w:hAnsi="Book Antiqua" w:cs="CIDFont+F1"/>
          <w:lang w:bidi="he-IL"/>
        </w:rPr>
        <w:t xml:space="preserve"> </w:t>
      </w:r>
      <w:r w:rsidR="00C02BC2" w:rsidRPr="0012549D">
        <w:rPr>
          <w:rFonts w:ascii="Book Antiqua" w:hAnsi="Book Antiqua" w:cs="CIDFont+F1"/>
          <w:lang w:bidi="he-IL"/>
        </w:rPr>
        <w:t>7</w:t>
      </w:r>
      <w:r w:rsidRPr="0012549D">
        <w:rPr>
          <w:rFonts w:ascii="Book Antiqua" w:hAnsi="Book Antiqua" w:cs="CIDFont+F1"/>
          <w:lang w:bidi="he-IL"/>
        </w:rPr>
        <w:t>594</w:t>
      </w:r>
      <w:r w:rsidR="006E2DD1" w:rsidRPr="0012549D">
        <w:rPr>
          <w:rFonts w:ascii="Book Antiqua" w:hAnsi="Book Antiqua" w:cs="CIDFont+F1"/>
          <w:b/>
          <w:bCs/>
          <w:lang w:bidi="he-IL"/>
        </w:rPr>
        <w:t>)</w:t>
      </w:r>
      <w:r w:rsidRPr="0012549D">
        <w:rPr>
          <w:rFonts w:ascii="Book Antiqua" w:hAnsi="Book Antiqua" w:cs="CIDFont+F1"/>
          <w:b/>
          <w:bCs/>
          <w:lang w:bidi="he-IL"/>
        </w:rPr>
        <w:t xml:space="preserve"> y </w:t>
      </w:r>
      <w:r w:rsidR="00EC21BA" w:rsidRPr="0012549D">
        <w:rPr>
          <w:rFonts w:ascii="Book Antiqua" w:hAnsi="Book Antiqua" w:cs="CIDFont+F1"/>
          <w:b/>
          <w:bCs/>
          <w:lang w:bidi="he-IL"/>
        </w:rPr>
        <w:t>a</w:t>
      </w:r>
      <w:r w:rsidRPr="0012549D">
        <w:rPr>
          <w:rFonts w:ascii="Book Antiqua" w:hAnsi="Book Antiqua" w:cs="CIDFont+F1"/>
          <w:b/>
          <w:bCs/>
          <w:lang w:bidi="he-IL"/>
        </w:rPr>
        <w:t>rt</w:t>
      </w:r>
      <w:r w:rsidR="00653936" w:rsidRPr="0012549D">
        <w:rPr>
          <w:rFonts w:ascii="Book Antiqua" w:hAnsi="Book Antiqua" w:cs="CIDFont+F1"/>
          <w:b/>
          <w:bCs/>
          <w:lang w:bidi="he-IL"/>
        </w:rPr>
        <w:t>í</w:t>
      </w:r>
      <w:r w:rsidRPr="0012549D">
        <w:rPr>
          <w:rFonts w:ascii="Book Antiqua" w:hAnsi="Book Antiqua" w:cs="CIDFont+F1"/>
          <w:b/>
          <w:bCs/>
          <w:lang w:bidi="he-IL"/>
        </w:rPr>
        <w:t>culo 31</w:t>
      </w:r>
      <w:r w:rsidR="00653936" w:rsidRPr="0012549D">
        <w:rPr>
          <w:rFonts w:ascii="Book Antiqua" w:hAnsi="Book Antiqua" w:cs="CIDFont+F1"/>
          <w:b/>
          <w:bCs/>
          <w:lang w:bidi="he-IL"/>
        </w:rPr>
        <w:t>8</w:t>
      </w:r>
      <w:r w:rsidRPr="0012549D">
        <w:rPr>
          <w:rFonts w:ascii="Book Antiqua" w:hAnsi="Book Antiqua" w:cs="CIDFont+F1"/>
          <w:b/>
          <w:bCs/>
          <w:lang w:bidi="he-IL"/>
        </w:rPr>
        <w:t xml:space="preserve"> del Código Penal</w:t>
      </w:r>
      <w:r w:rsidR="00800CC2">
        <w:rPr>
          <w:rFonts w:ascii="Book Antiqua" w:hAnsi="Book Antiqua" w:cs="CIDFont+F1"/>
          <w:b/>
          <w:bCs/>
          <w:lang w:bidi="he-IL"/>
        </w:rPr>
        <w:t xml:space="preserve"> </w:t>
      </w:r>
      <w:r w:rsidR="006E2DD1" w:rsidRPr="0012549D">
        <w:rPr>
          <w:rFonts w:ascii="Book Antiqua" w:hAnsi="Book Antiqua" w:cs="CIDFont+F1"/>
          <w:lang w:bidi="he-IL"/>
        </w:rPr>
        <w:t>(</w:t>
      </w:r>
      <w:r w:rsidRPr="0012549D">
        <w:rPr>
          <w:rFonts w:ascii="Book Antiqua" w:hAnsi="Book Antiqua" w:cs="CIDFont+F1"/>
          <w:lang w:bidi="he-IL"/>
        </w:rPr>
        <w:t>Ley 4573</w:t>
      </w:r>
      <w:r w:rsidR="006E2DD1" w:rsidRPr="0012549D">
        <w:rPr>
          <w:rFonts w:ascii="Book Antiqua" w:hAnsi="Book Antiqua" w:cs="CIDFont+F1"/>
          <w:lang w:bidi="he-IL"/>
        </w:rPr>
        <w:t>)</w:t>
      </w:r>
      <w:r w:rsidRPr="0012549D">
        <w:rPr>
          <w:rFonts w:ascii="Book Antiqua" w:hAnsi="Book Antiqua" w:cs="CIDFont+F1"/>
          <w:lang w:bidi="he-IL"/>
        </w:rPr>
        <w:t xml:space="preserve"> y sus respectivas reformas</w:t>
      </w:r>
      <w:r w:rsidRPr="0012549D">
        <w:rPr>
          <w:rFonts w:ascii="Book Antiqua" w:hAnsi="Book Antiqua" w:cs="CIDFont+F1"/>
          <w:b/>
          <w:bCs/>
          <w:lang w:bidi="he-IL"/>
        </w:rPr>
        <w:t xml:space="preserve">, </w:t>
      </w:r>
      <w:r w:rsidRPr="0012549D">
        <w:rPr>
          <w:rFonts w:ascii="Book Antiqua" w:hAnsi="Book Antiqua" w:cs="CIDFont+F1"/>
          <w:b/>
          <w:bCs/>
          <w:u w:val="single"/>
          <w:lang w:bidi="he-IL"/>
        </w:rPr>
        <w:t>declaro bajo fe de juramento</w:t>
      </w:r>
      <w:r w:rsidR="007B5F97" w:rsidRPr="0012549D">
        <w:rPr>
          <w:rFonts w:ascii="Book Antiqua" w:hAnsi="Book Antiqua" w:cs="CIDFont+F1"/>
          <w:b/>
          <w:bCs/>
          <w:u w:val="single"/>
          <w:lang w:bidi="he-IL"/>
        </w:rPr>
        <w:t>:</w:t>
      </w:r>
      <w:r w:rsidR="00EC21BA" w:rsidRPr="0012549D">
        <w:rPr>
          <w:rFonts w:ascii="Book Antiqua" w:hAnsi="Book Antiqua" w:cs="CIDFont+F1"/>
          <w:b/>
          <w:bCs/>
          <w:u w:val="single"/>
          <w:lang w:bidi="he-IL"/>
        </w:rPr>
        <w:t xml:space="preserve">  no ser poseedor de ningún inmueble sin inscribir</w:t>
      </w:r>
      <w:r w:rsidR="007B5F97" w:rsidRPr="0012549D">
        <w:rPr>
          <w:rFonts w:ascii="Book Antiqua" w:hAnsi="Book Antiqua" w:cs="CIDFont+F1"/>
          <w:b/>
          <w:bCs/>
          <w:u w:val="single"/>
          <w:lang w:bidi="he-IL"/>
        </w:rPr>
        <w:t>,</w:t>
      </w:r>
      <w:r w:rsidR="00EC21BA" w:rsidRPr="0012549D">
        <w:rPr>
          <w:rFonts w:ascii="Book Antiqua" w:hAnsi="Book Antiqua" w:cs="CIDFont+F1"/>
          <w:lang w:bidi="he-IL"/>
        </w:rPr>
        <w:t xml:space="preserve"> de conformidad con lo dispuesto en artículo 5 inciso f) del Reglamento a la Ley de Impuestos Sobre Bienes Inmuebles</w:t>
      </w:r>
      <w:r w:rsidR="00BC22F3" w:rsidRPr="0012549D">
        <w:rPr>
          <w:rFonts w:ascii="Book Antiqua" w:hAnsi="Book Antiqua" w:cs="CIDFont+F1"/>
          <w:lang w:bidi="he-IL"/>
        </w:rPr>
        <w:t>.</w:t>
      </w:r>
    </w:p>
    <w:p w14:paraId="0A7E7FA5" w14:textId="31F38448" w:rsidR="00BC22F3" w:rsidRPr="0012549D" w:rsidRDefault="00BC22F3" w:rsidP="00082EE8">
      <w:pPr>
        <w:autoSpaceDE w:val="0"/>
        <w:autoSpaceDN w:val="0"/>
        <w:adjustRightInd w:val="0"/>
        <w:spacing w:after="0" w:line="240" w:lineRule="auto"/>
        <w:jc w:val="both"/>
        <w:rPr>
          <w:rFonts w:ascii="Book Antiqua" w:hAnsi="Book Antiqua" w:cs="CIDFont+F1"/>
          <w:lang w:bidi="he-IL"/>
        </w:rPr>
      </w:pPr>
    </w:p>
    <w:p w14:paraId="6DF5ED98" w14:textId="392FE6D2" w:rsidR="00BC22F3" w:rsidRDefault="00BC22F3" w:rsidP="00082EE8">
      <w:pPr>
        <w:pBdr>
          <w:bottom w:val="single" w:sz="12" w:space="1" w:color="auto"/>
        </w:pBdr>
        <w:autoSpaceDE w:val="0"/>
        <w:autoSpaceDN w:val="0"/>
        <w:adjustRightInd w:val="0"/>
        <w:spacing w:after="0" w:line="240" w:lineRule="auto"/>
        <w:jc w:val="both"/>
        <w:rPr>
          <w:rFonts w:ascii="Book Antiqua" w:hAnsi="Book Antiqua" w:cs="TimesNewRoman"/>
        </w:rPr>
      </w:pPr>
      <w:r w:rsidRPr="0012549D">
        <w:rPr>
          <w:rFonts w:ascii="Book Antiqua" w:hAnsi="Book Antiqua" w:cs="TimesNewRoman"/>
        </w:rPr>
        <w:t xml:space="preserve">Autorizo a la Municipalidad de Alajuela, a </w:t>
      </w:r>
      <w:r w:rsidR="00283E82" w:rsidRPr="0012549D">
        <w:rPr>
          <w:rFonts w:ascii="Book Antiqua" w:hAnsi="Book Antiqua" w:cs="TimesNewRoman"/>
        </w:rPr>
        <w:t xml:space="preserve">registrar en sus bases de datos </w:t>
      </w:r>
      <w:r w:rsidR="0012549D" w:rsidRPr="0012549D">
        <w:rPr>
          <w:rFonts w:ascii="Book Antiqua" w:hAnsi="Book Antiqua" w:cs="TimesNewRoman"/>
        </w:rPr>
        <w:t>y</w:t>
      </w:r>
      <w:r w:rsidR="00283E82" w:rsidRPr="0012549D">
        <w:rPr>
          <w:rFonts w:ascii="Book Antiqua" w:hAnsi="Book Antiqua" w:cs="TimesNewRoman"/>
        </w:rPr>
        <w:t xml:space="preserve"> </w:t>
      </w:r>
      <w:r w:rsidRPr="0012549D">
        <w:rPr>
          <w:rFonts w:ascii="Book Antiqua" w:hAnsi="Book Antiqua" w:cs="TimesNewRoman"/>
        </w:rPr>
        <w:t>notificarme a través del siguiente correo electrónico:</w:t>
      </w:r>
    </w:p>
    <w:p w14:paraId="1EC1E562" w14:textId="77777777" w:rsidR="00082EE8" w:rsidRPr="0012549D" w:rsidRDefault="00082EE8" w:rsidP="00082EE8">
      <w:pPr>
        <w:pBdr>
          <w:bottom w:val="single" w:sz="12" w:space="1" w:color="auto"/>
        </w:pBdr>
        <w:autoSpaceDE w:val="0"/>
        <w:autoSpaceDN w:val="0"/>
        <w:adjustRightInd w:val="0"/>
        <w:spacing w:after="0" w:line="240" w:lineRule="auto"/>
        <w:jc w:val="both"/>
        <w:rPr>
          <w:rFonts w:ascii="Book Antiqua" w:hAnsi="Book Antiqua" w:cs="TimesNewRoman"/>
        </w:rPr>
      </w:pPr>
    </w:p>
    <w:p w14:paraId="4B2F82F6" w14:textId="300EEEAB" w:rsidR="00BC22F3" w:rsidRPr="0012549D" w:rsidRDefault="00BC22F3" w:rsidP="00BC22F3">
      <w:pPr>
        <w:pBdr>
          <w:bottom w:val="single" w:sz="12" w:space="1" w:color="auto"/>
        </w:pBdr>
        <w:autoSpaceDE w:val="0"/>
        <w:autoSpaceDN w:val="0"/>
        <w:adjustRightInd w:val="0"/>
        <w:spacing w:after="0" w:line="240" w:lineRule="auto"/>
        <w:rPr>
          <w:rFonts w:ascii="Book Antiqua" w:hAnsi="Book Antiqua" w:cs="TimesNewRoman"/>
        </w:rPr>
      </w:pPr>
      <w:r w:rsidRPr="0012549D">
        <w:rPr>
          <w:rFonts w:ascii="Book Antiqua" w:hAnsi="Book Antiqua" w:cs="TimesNewRoman"/>
          <w:b/>
          <w:bCs/>
        </w:rPr>
        <w:t>Correo electrónico para notificaciones</w:t>
      </w:r>
      <w:r w:rsidRPr="0012549D">
        <w:rPr>
          <w:rFonts w:ascii="Book Antiqua" w:hAnsi="Book Antiqua" w:cs="TimesNewRoman"/>
        </w:rPr>
        <w:t xml:space="preserve">:   </w:t>
      </w:r>
    </w:p>
    <w:p w14:paraId="7464C924" w14:textId="77777777" w:rsidR="00BC22F3" w:rsidRPr="0012549D" w:rsidRDefault="00BC22F3" w:rsidP="00BC22F3">
      <w:pPr>
        <w:pBdr>
          <w:bottom w:val="single" w:sz="12" w:space="1" w:color="auto"/>
        </w:pBdr>
        <w:autoSpaceDE w:val="0"/>
        <w:autoSpaceDN w:val="0"/>
        <w:adjustRightInd w:val="0"/>
        <w:spacing w:after="0" w:line="240" w:lineRule="auto"/>
        <w:rPr>
          <w:rFonts w:ascii="Book Antiqua" w:hAnsi="Book Antiqua" w:cs="TimesNewRoman"/>
        </w:rPr>
      </w:pPr>
    </w:p>
    <w:p w14:paraId="490C8D6E" w14:textId="019A88BC" w:rsidR="00BC22F3" w:rsidRDefault="00BC22F3" w:rsidP="007B5F97">
      <w:pPr>
        <w:autoSpaceDE w:val="0"/>
        <w:autoSpaceDN w:val="0"/>
        <w:adjustRightInd w:val="0"/>
        <w:spacing w:after="0" w:line="240" w:lineRule="auto"/>
        <w:jc w:val="both"/>
        <w:rPr>
          <w:rFonts w:ascii="Book Antiqua" w:hAnsi="Book Antiqua" w:cs="CIDFont+F1"/>
          <w:lang w:bidi="he-IL"/>
        </w:rPr>
      </w:pPr>
    </w:p>
    <w:p w14:paraId="3020CC1D" w14:textId="77777777" w:rsidR="00B54105" w:rsidRPr="0012549D" w:rsidRDefault="00B54105" w:rsidP="007B5F97">
      <w:pPr>
        <w:autoSpaceDE w:val="0"/>
        <w:autoSpaceDN w:val="0"/>
        <w:adjustRightInd w:val="0"/>
        <w:spacing w:after="0" w:line="240" w:lineRule="auto"/>
        <w:jc w:val="both"/>
        <w:rPr>
          <w:rFonts w:ascii="Book Antiqua" w:hAnsi="Book Antiqua" w:cs="CIDFont+F1"/>
          <w:lang w:bidi="he-IL"/>
        </w:rPr>
      </w:pPr>
    </w:p>
    <w:p w14:paraId="1E917651" w14:textId="3FE40F39" w:rsidR="00257D32" w:rsidRPr="0012549D" w:rsidRDefault="00257D32" w:rsidP="007B5F97">
      <w:pPr>
        <w:autoSpaceDE w:val="0"/>
        <w:autoSpaceDN w:val="0"/>
        <w:adjustRightInd w:val="0"/>
        <w:spacing w:after="0" w:line="240" w:lineRule="auto"/>
        <w:jc w:val="both"/>
        <w:rPr>
          <w:rFonts w:ascii="Book Antiqua" w:hAnsi="Book Antiqua" w:cs="CIDFont+F1"/>
          <w:lang w:bidi="he-IL"/>
        </w:rPr>
      </w:pPr>
      <w:r w:rsidRPr="0012549D">
        <w:rPr>
          <w:rFonts w:ascii="Book Antiqua" w:hAnsi="Book Antiqua" w:cs="CIDFont+F1"/>
          <w:lang w:bidi="he-IL"/>
        </w:rPr>
        <w:t>En fe de lo anterior, firmo en la ciudad de _____________ a los __________ días del mes _______________ del año 20________</w:t>
      </w:r>
    </w:p>
    <w:p w14:paraId="3675877C" w14:textId="3B233337" w:rsidR="00D77194" w:rsidRDefault="00D77194" w:rsidP="00D92AF7">
      <w:pPr>
        <w:autoSpaceDE w:val="0"/>
        <w:autoSpaceDN w:val="0"/>
        <w:adjustRightInd w:val="0"/>
        <w:spacing w:after="0" w:line="360" w:lineRule="auto"/>
        <w:jc w:val="center"/>
        <w:rPr>
          <w:rFonts w:ascii="Book Antiqua" w:hAnsi="Book Antiqua" w:cs="CIDFont+F1"/>
          <w:noProof/>
          <w:lang w:bidi="he-IL"/>
        </w:rPr>
      </w:pPr>
      <w:r>
        <w:rPr>
          <w:rFonts w:ascii="Book Antiqua" w:hAnsi="Book Antiqua" w:cs="CIDFont+F1"/>
          <w:noProof/>
          <w:lang w:bidi="he-IL"/>
        </w:rPr>
        <mc:AlternateContent>
          <mc:Choice Requires="wps">
            <w:drawing>
              <wp:anchor distT="0" distB="0" distL="114300" distR="114300" simplePos="0" relativeHeight="251659264" behindDoc="0" locked="0" layoutInCell="1" allowOverlap="1" wp14:anchorId="5070930E" wp14:editId="250DD34D">
                <wp:simplePos x="0" y="0"/>
                <wp:positionH relativeFrom="column">
                  <wp:posOffset>1692275</wp:posOffset>
                </wp:positionH>
                <wp:positionV relativeFrom="paragraph">
                  <wp:posOffset>217170</wp:posOffset>
                </wp:positionV>
                <wp:extent cx="3343275" cy="19050"/>
                <wp:effectExtent l="0" t="0" r="28575" b="19050"/>
                <wp:wrapNone/>
                <wp:docPr id="2108607535" name="Conector recto 2"/>
                <wp:cNvGraphicFramePr/>
                <a:graphic xmlns:a="http://schemas.openxmlformats.org/drawingml/2006/main">
                  <a:graphicData uri="http://schemas.microsoft.com/office/word/2010/wordprocessingShape">
                    <wps:wsp>
                      <wps:cNvCnPr/>
                      <wps:spPr>
                        <a:xfrm>
                          <a:off x="0" y="0"/>
                          <a:ext cx="33432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949320"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3.25pt,17.1pt" to="39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" strokecolor="black [3200]" strokeweight=".5pt">
                <v:stroke joinstyle="miter"/>
              </v:line>
            </w:pict>
          </mc:Fallback>
        </mc:AlternateContent>
      </w:r>
    </w:p>
    <w:p w14:paraId="4D74C965" w14:textId="3893B833" w:rsidR="00257D32" w:rsidRPr="00D77194" w:rsidRDefault="00D77194" w:rsidP="00D92AF7">
      <w:pPr>
        <w:autoSpaceDE w:val="0"/>
        <w:autoSpaceDN w:val="0"/>
        <w:adjustRightInd w:val="0"/>
        <w:spacing w:after="0" w:line="360" w:lineRule="auto"/>
        <w:jc w:val="center"/>
        <w:rPr>
          <w:rFonts w:ascii="Book Antiqua" w:hAnsi="Book Antiqua" w:cs="CIDFont+F1"/>
          <w:b/>
          <w:bCs/>
          <w:lang w:bidi="he-IL"/>
        </w:rPr>
      </w:pPr>
      <w:r w:rsidRPr="00D77194">
        <w:rPr>
          <w:rFonts w:ascii="Book Antiqua" w:hAnsi="Book Antiqua" w:cs="CIDFont+F1"/>
          <w:b/>
          <w:bCs/>
          <w:noProof/>
          <w:lang w:bidi="he-IL"/>
        </w:rPr>
        <w:t xml:space="preserve">Firma del </w:t>
      </w:r>
      <w:r>
        <w:rPr>
          <w:rFonts w:ascii="Book Antiqua" w:hAnsi="Book Antiqua" w:cs="CIDFont+F1"/>
          <w:b/>
          <w:bCs/>
          <w:noProof/>
          <w:lang w:bidi="he-IL"/>
        </w:rPr>
        <w:t>propietario</w:t>
      </w:r>
    </w:p>
    <w:p w14:paraId="29ECD6E7" w14:textId="03823A0D" w:rsidR="00CD5B02" w:rsidRPr="0012549D" w:rsidRDefault="00D77194" w:rsidP="00481834">
      <w:pPr>
        <w:autoSpaceDE w:val="0"/>
        <w:autoSpaceDN w:val="0"/>
        <w:adjustRightInd w:val="0"/>
        <w:spacing w:after="0" w:line="240" w:lineRule="auto"/>
        <w:jc w:val="both"/>
        <w:rPr>
          <w:rFonts w:ascii="Book Antiqua" w:hAnsi="Book Antiqua" w:cs="CIDFont+F1"/>
          <w:b/>
          <w:bCs/>
          <w:u w:val="single"/>
          <w:lang w:bidi="he-IL"/>
        </w:rPr>
      </w:pPr>
      <w:r>
        <w:rPr>
          <w:rFonts w:ascii="Book Antiqua" w:hAnsi="Book Antiqua"/>
          <w:b/>
          <w:bCs/>
        </w:rPr>
        <w:t xml:space="preserve"> </w:t>
      </w:r>
      <w:r w:rsidR="00481834" w:rsidRPr="0012549D">
        <w:rPr>
          <w:rFonts w:ascii="Book Antiqua" w:hAnsi="Book Antiqua"/>
          <w:b/>
          <w:bCs/>
        </w:rPr>
        <w:t>Nota: en caso de que el solicitante tuviera imposibilidad de f</w:t>
      </w:r>
      <w:r w:rsidR="00481834" w:rsidRPr="0012549D">
        <w:rPr>
          <w:rFonts w:ascii="Book Antiqua" w:hAnsi="Book Antiqua" w:cs="CIDFont+F1"/>
          <w:b/>
          <w:bCs/>
          <w:lang w:bidi="he-IL"/>
        </w:rPr>
        <w:t>irma deberá gestionar la firma a ruego</w:t>
      </w:r>
      <w:r w:rsidR="00481834" w:rsidRPr="0012549D">
        <w:rPr>
          <w:rStyle w:val="Refdenotaalfinal"/>
          <w:rFonts w:ascii="Book Antiqua" w:hAnsi="Book Antiqua" w:cs="CIDFont+F1"/>
          <w:b/>
          <w:bCs/>
          <w:lang w:bidi="he-IL"/>
        </w:rPr>
        <w:endnoteReference w:id="1"/>
      </w:r>
      <w:r w:rsidR="00481834" w:rsidRPr="0012549D">
        <w:rPr>
          <w:rFonts w:ascii="Book Antiqua" w:hAnsi="Book Antiqua" w:cs="CIDFont+F1"/>
          <w:lang w:bidi="he-IL"/>
        </w:rPr>
        <w:t xml:space="preserve">: </w:t>
      </w:r>
      <w:r w:rsidR="00CD5B02" w:rsidRPr="0012549D">
        <w:rPr>
          <w:rFonts w:ascii="Book Antiqua" w:hAnsi="Book Antiqua" w:cs="CIDFont+F1"/>
          <w:b/>
          <w:bCs/>
          <w:u w:val="single"/>
          <w:lang w:bidi="he-IL"/>
        </w:rPr>
        <w:t xml:space="preserve"> </w:t>
      </w:r>
    </w:p>
    <w:tbl>
      <w:tblPr>
        <w:tblStyle w:val="Tablaconcuadrcula"/>
        <w:tblW w:w="10561" w:type="dxa"/>
        <w:tblLook w:val="04A0" w:firstRow="1" w:lastRow="0" w:firstColumn="1" w:lastColumn="0" w:noHBand="0" w:noVBand="1"/>
      </w:tblPr>
      <w:tblGrid>
        <w:gridCol w:w="10561"/>
      </w:tblGrid>
      <w:tr w:rsidR="00CD5B02" w:rsidRPr="0012549D" w14:paraId="4F44BFD8" w14:textId="77777777" w:rsidTr="00F2400D">
        <w:trPr>
          <w:trHeight w:val="342"/>
        </w:trPr>
        <w:tc>
          <w:tcPr>
            <w:tcW w:w="10561" w:type="dxa"/>
          </w:tcPr>
          <w:p w14:paraId="75A82949" w14:textId="77777777" w:rsidR="00CD5B02" w:rsidRPr="0012549D" w:rsidRDefault="00CD5B02" w:rsidP="00481834">
            <w:pPr>
              <w:autoSpaceDE w:val="0"/>
              <w:autoSpaceDN w:val="0"/>
              <w:adjustRightInd w:val="0"/>
              <w:jc w:val="both"/>
              <w:rPr>
                <w:rFonts w:ascii="Book Antiqua" w:hAnsi="Book Antiqua" w:cs="CIDFont+F1"/>
                <w:b/>
                <w:bCs/>
                <w:u w:val="single"/>
                <w:lang w:bidi="he-IL"/>
              </w:rPr>
            </w:pPr>
          </w:p>
        </w:tc>
      </w:tr>
      <w:tr w:rsidR="00CD5B02" w:rsidRPr="0012549D" w14:paraId="2E6307ED" w14:textId="77777777" w:rsidTr="00F2400D">
        <w:trPr>
          <w:trHeight w:val="342"/>
        </w:trPr>
        <w:tc>
          <w:tcPr>
            <w:tcW w:w="10561" w:type="dxa"/>
          </w:tcPr>
          <w:p w14:paraId="1B8091B8" w14:textId="77777777" w:rsidR="00CD5B02" w:rsidRPr="0012549D" w:rsidRDefault="00CD5B02" w:rsidP="00481834">
            <w:pPr>
              <w:autoSpaceDE w:val="0"/>
              <w:autoSpaceDN w:val="0"/>
              <w:adjustRightInd w:val="0"/>
              <w:jc w:val="both"/>
              <w:rPr>
                <w:rFonts w:ascii="Book Antiqua" w:hAnsi="Book Antiqua" w:cs="CIDFont+F1"/>
                <w:b/>
                <w:bCs/>
                <w:u w:val="single"/>
                <w:lang w:bidi="he-IL"/>
              </w:rPr>
            </w:pPr>
          </w:p>
        </w:tc>
      </w:tr>
      <w:tr w:rsidR="00F2400D" w:rsidRPr="0012549D" w14:paraId="24135A79" w14:textId="77777777" w:rsidTr="00F2400D">
        <w:trPr>
          <w:trHeight w:val="330"/>
        </w:trPr>
        <w:tc>
          <w:tcPr>
            <w:tcW w:w="10561" w:type="dxa"/>
          </w:tcPr>
          <w:p w14:paraId="188AE8D8" w14:textId="77777777" w:rsidR="00F2400D" w:rsidRPr="0012549D" w:rsidRDefault="00F2400D" w:rsidP="00481834">
            <w:pPr>
              <w:autoSpaceDE w:val="0"/>
              <w:autoSpaceDN w:val="0"/>
              <w:adjustRightInd w:val="0"/>
              <w:jc w:val="both"/>
              <w:rPr>
                <w:rFonts w:ascii="Book Antiqua" w:hAnsi="Book Antiqua" w:cs="CIDFont+F1"/>
                <w:b/>
                <w:bCs/>
                <w:u w:val="single"/>
                <w:lang w:bidi="he-IL"/>
              </w:rPr>
            </w:pPr>
          </w:p>
        </w:tc>
      </w:tr>
      <w:tr w:rsidR="00CD5B02" w:rsidRPr="0012549D" w14:paraId="68FAE230" w14:textId="77777777" w:rsidTr="00F2400D">
        <w:trPr>
          <w:trHeight w:val="330"/>
        </w:trPr>
        <w:tc>
          <w:tcPr>
            <w:tcW w:w="10561" w:type="dxa"/>
          </w:tcPr>
          <w:p w14:paraId="2833DEE6" w14:textId="77777777" w:rsidR="00CD5B02" w:rsidRPr="0012549D" w:rsidRDefault="00CD5B02" w:rsidP="00481834">
            <w:pPr>
              <w:autoSpaceDE w:val="0"/>
              <w:autoSpaceDN w:val="0"/>
              <w:adjustRightInd w:val="0"/>
              <w:jc w:val="both"/>
              <w:rPr>
                <w:rFonts w:ascii="Book Antiqua" w:hAnsi="Book Antiqua" w:cs="CIDFont+F1"/>
                <w:b/>
                <w:bCs/>
                <w:u w:val="single"/>
                <w:lang w:bidi="he-IL"/>
              </w:rPr>
            </w:pPr>
          </w:p>
        </w:tc>
      </w:tr>
    </w:tbl>
    <w:p w14:paraId="771B96D6" w14:textId="77777777" w:rsidR="00CD5B02" w:rsidRDefault="00CD5B02" w:rsidP="00F47A94">
      <w:pPr>
        <w:autoSpaceDE w:val="0"/>
        <w:autoSpaceDN w:val="0"/>
        <w:adjustRightInd w:val="0"/>
        <w:spacing w:after="0" w:line="240" w:lineRule="auto"/>
        <w:jc w:val="both"/>
        <w:rPr>
          <w:rFonts w:ascii="Book Antiqua" w:hAnsi="Book Antiqua" w:cs="CIDFont+F1"/>
          <w:lang w:bidi="he-IL"/>
        </w:rPr>
      </w:pPr>
    </w:p>
    <w:p w14:paraId="1FF4508D" w14:textId="53A975EE" w:rsidR="00B54105" w:rsidRPr="00995338" w:rsidRDefault="00995338" w:rsidP="00F47A94">
      <w:pPr>
        <w:autoSpaceDE w:val="0"/>
        <w:autoSpaceDN w:val="0"/>
        <w:adjustRightInd w:val="0"/>
        <w:spacing w:after="0" w:line="240" w:lineRule="auto"/>
        <w:jc w:val="both"/>
        <w:rPr>
          <w:rFonts w:ascii="Book Antiqua" w:hAnsi="Book Antiqua" w:cs="CIDFont+F1"/>
          <w:b/>
          <w:bCs/>
          <w:lang w:bidi="he-IL"/>
        </w:rPr>
      </w:pPr>
      <w:r w:rsidRPr="00995338">
        <w:rPr>
          <w:rFonts w:ascii="Book Antiqua" w:hAnsi="Book Antiqua" w:cs="CIDFont+F1"/>
          <w:b/>
          <w:bCs/>
          <w:lang w:bidi="he-IL"/>
        </w:rPr>
        <w:t>Notas:</w:t>
      </w:r>
    </w:p>
    <w:sectPr w:rsidR="00B54105" w:rsidRPr="00995338" w:rsidSect="007841CB">
      <w:headerReference w:type="default" r:id="rId8"/>
      <w:footerReference w:type="default" r:id="rId9"/>
      <w:endnotePr>
        <w:numFmt w:val="decimal"/>
      </w:endnotePr>
      <w:pgSz w:w="12240" w:h="15840"/>
      <w:pgMar w:top="1134"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E2DDD" w14:textId="77777777" w:rsidR="007841CB" w:rsidRDefault="007841CB" w:rsidP="00653936">
      <w:pPr>
        <w:spacing w:after="0" w:line="240" w:lineRule="auto"/>
      </w:pPr>
      <w:r>
        <w:separator/>
      </w:r>
    </w:p>
  </w:endnote>
  <w:endnote w:type="continuationSeparator" w:id="0">
    <w:p w14:paraId="650C00D0" w14:textId="77777777" w:rsidR="007841CB" w:rsidRDefault="007841CB" w:rsidP="00653936">
      <w:pPr>
        <w:spacing w:after="0" w:line="240" w:lineRule="auto"/>
      </w:pPr>
      <w:r>
        <w:continuationSeparator/>
      </w:r>
    </w:p>
  </w:endnote>
  <w:endnote w:id="1">
    <w:p w14:paraId="4E29CD3E" w14:textId="77777777" w:rsidR="00CF463C" w:rsidRDefault="00CF463C" w:rsidP="00CF463C">
      <w:pPr>
        <w:pStyle w:val="NormalWeb"/>
        <w:spacing w:before="0" w:beforeAutospacing="0" w:after="0" w:afterAutospacing="0"/>
        <w:jc w:val="both"/>
        <w:rPr>
          <w:rFonts w:ascii="Book Antiqua" w:hAnsi="Book Antiqua"/>
          <w:color w:val="000000"/>
          <w:sz w:val="20"/>
          <w:szCs w:val="20"/>
        </w:rPr>
      </w:pPr>
      <w:r w:rsidRPr="00BC643E">
        <w:rPr>
          <w:rStyle w:val="Refdenotaalfinal"/>
          <w:rFonts w:ascii="Book Antiqua" w:hAnsi="Book Antiqua"/>
          <w:sz w:val="22"/>
          <w:szCs w:val="22"/>
        </w:rPr>
        <w:endnoteRef/>
      </w:r>
      <w:r w:rsidRPr="00BC643E">
        <w:rPr>
          <w:rFonts w:ascii="Book Antiqua" w:hAnsi="Book Antiqua"/>
          <w:sz w:val="22"/>
          <w:szCs w:val="22"/>
        </w:rPr>
        <w:t xml:space="preserve"> </w:t>
      </w:r>
      <w:r w:rsidRPr="00CD5B02">
        <w:rPr>
          <w:rFonts w:ascii="Book Antiqua" w:hAnsi="Book Antiqua"/>
          <w:color w:val="000000"/>
          <w:sz w:val="20"/>
          <w:szCs w:val="20"/>
        </w:rPr>
        <w:t>Artículo 134.-Juramento Cuando se requiera la prestación del juramento, se recibirá por las creencias de quien jura, después de instruirlo sobre las penas con que la ley reprime el falso testimonio. El declarante prometerá decir la verdad en todo cuanto sepa y se le pregunte. Si el deponente se niega a prestar juramento en virtud de creencias religiosas o ideológicas, se le exigirá promesa de decir la verdad, con las mismas advertencias del párrafo anterior.</w:t>
      </w:r>
    </w:p>
    <w:p w14:paraId="34B39A5E" w14:textId="77777777" w:rsidR="00CF463C" w:rsidRPr="00CD5B02" w:rsidRDefault="00CF463C" w:rsidP="00CF463C">
      <w:pPr>
        <w:pStyle w:val="NormalWeb"/>
        <w:spacing w:before="0" w:beforeAutospacing="0" w:after="0" w:afterAutospacing="0"/>
        <w:jc w:val="both"/>
        <w:rPr>
          <w:rFonts w:ascii="Book Antiqua" w:hAnsi="Book Antiqua"/>
          <w:sz w:val="20"/>
          <w:szCs w:val="20"/>
        </w:rPr>
      </w:pPr>
    </w:p>
    <w:p w14:paraId="6935CFA1" w14:textId="51707BD8" w:rsidR="00CF463C" w:rsidRPr="00481834" w:rsidRDefault="00CF463C" w:rsidP="00CF463C">
      <w:pPr>
        <w:spacing w:after="0"/>
        <w:jc w:val="both"/>
        <w:rPr>
          <w:rFonts w:ascii="Book Antiqua" w:eastAsia="Times New Roman" w:hAnsi="Book Antiqua" w:cs="Times New Roman"/>
          <w:color w:val="000000"/>
          <w:sz w:val="20"/>
          <w:szCs w:val="20"/>
          <w:lang w:val="es-ES" w:eastAsia="es-ES"/>
        </w:rPr>
      </w:pPr>
      <w:r>
        <w:rPr>
          <w:rStyle w:val="Refdenotaalfinal"/>
          <w:sz w:val="20"/>
          <w:szCs w:val="20"/>
        </w:rPr>
        <w:t>2</w:t>
      </w:r>
      <w:r w:rsidRPr="00CD5B02">
        <w:rPr>
          <w:sz w:val="20"/>
          <w:szCs w:val="20"/>
        </w:rPr>
        <w:t xml:space="preserve"> </w:t>
      </w:r>
      <w:r w:rsidRPr="00481834">
        <w:rPr>
          <w:rFonts w:ascii="Book Antiqua" w:eastAsia="Times New Roman" w:hAnsi="Book Antiqua" w:cs="Times New Roman"/>
          <w:color w:val="000000"/>
          <w:sz w:val="20"/>
          <w:szCs w:val="20"/>
          <w:lang w:val="es-ES" w:eastAsia="es-ES"/>
        </w:rPr>
        <w:t>Artículo 318.-Se impondrá prisión de tres meses a dos años al que faltare a la verdad cuando la ley le impone bajo juramento o declaración jurada, la obligación de decirla con relación a hechos propios. </w:t>
      </w:r>
    </w:p>
    <w:p w14:paraId="506B3844" w14:textId="77777777" w:rsidR="00CF463C" w:rsidRPr="00CD5B02" w:rsidRDefault="00CF463C" w:rsidP="00CF463C">
      <w:pPr>
        <w:pStyle w:val="Textonotaalfinal"/>
        <w:rPr>
          <w:rFonts w:ascii="Book Antiqua" w:eastAsia="Times New Roman" w:hAnsi="Book Antiqua" w:cs="Times New Roman"/>
          <w:color w:val="000000"/>
          <w:lang w:val="es-ES" w:eastAsia="es-ES"/>
        </w:rPr>
      </w:pPr>
      <w:r w:rsidRPr="00CD5B02">
        <w:rPr>
          <w:rFonts w:ascii="Book Antiqua" w:eastAsia="Times New Roman" w:hAnsi="Book Antiqua" w:cs="Times New Roman"/>
          <w:color w:val="000000"/>
          <w:lang w:val="es-ES" w:eastAsia="es-ES"/>
        </w:rPr>
        <w:t xml:space="preserve"> </w:t>
      </w:r>
    </w:p>
    <w:p w14:paraId="3C5A6E4E" w14:textId="734E83D9" w:rsidR="00CF463C" w:rsidRDefault="00CF463C" w:rsidP="00CF463C">
      <w:pPr>
        <w:autoSpaceDE w:val="0"/>
        <w:autoSpaceDN w:val="0"/>
        <w:adjustRightInd w:val="0"/>
        <w:spacing w:after="0" w:line="240" w:lineRule="auto"/>
        <w:jc w:val="both"/>
        <w:rPr>
          <w:rFonts w:ascii="Book Antiqua" w:eastAsia="Times New Roman" w:hAnsi="Book Antiqua" w:cs="Times New Roman"/>
          <w:b/>
          <w:bCs/>
          <w:color w:val="000000"/>
          <w:sz w:val="20"/>
          <w:szCs w:val="20"/>
          <w:lang w:val="es-ES" w:eastAsia="es-ES"/>
        </w:rPr>
      </w:pPr>
      <w:r>
        <w:rPr>
          <w:rStyle w:val="Refdenotaalfinal"/>
        </w:rPr>
        <w:t>3</w:t>
      </w:r>
      <w:r>
        <w:t xml:space="preserve"> </w:t>
      </w:r>
      <w:r w:rsidRPr="00CD5B02">
        <w:rPr>
          <w:sz w:val="20"/>
          <w:szCs w:val="20"/>
        </w:rPr>
        <w:t>C</w:t>
      </w:r>
      <w:proofErr w:type="spellStart"/>
      <w:r w:rsidRPr="00CD5B02">
        <w:rPr>
          <w:rFonts w:ascii="Book Antiqua" w:eastAsia="Times New Roman" w:hAnsi="Book Antiqua" w:cs="Times New Roman"/>
          <w:color w:val="000000"/>
          <w:sz w:val="20"/>
          <w:szCs w:val="20"/>
          <w:lang w:val="es-ES" w:eastAsia="es-ES"/>
        </w:rPr>
        <w:t>onforme</w:t>
      </w:r>
      <w:proofErr w:type="spellEnd"/>
      <w:r>
        <w:rPr>
          <w:rFonts w:ascii="Book Antiqua" w:eastAsia="Times New Roman" w:hAnsi="Book Antiqua" w:cs="Times New Roman"/>
          <w:color w:val="000000"/>
          <w:sz w:val="20"/>
          <w:szCs w:val="20"/>
          <w:lang w:val="es-ES" w:eastAsia="es-ES"/>
        </w:rPr>
        <w:t xml:space="preserve"> a lo</w:t>
      </w:r>
      <w:r w:rsidRPr="00CD5B02">
        <w:rPr>
          <w:rFonts w:ascii="Book Antiqua" w:eastAsia="Times New Roman" w:hAnsi="Book Antiqua" w:cs="Times New Roman"/>
          <w:color w:val="000000"/>
          <w:sz w:val="20"/>
          <w:szCs w:val="20"/>
          <w:lang w:val="es-ES" w:eastAsia="es-ES"/>
        </w:rPr>
        <w:t xml:space="preserve"> establec</w:t>
      </w:r>
      <w:r>
        <w:rPr>
          <w:rFonts w:ascii="Book Antiqua" w:eastAsia="Times New Roman" w:hAnsi="Book Antiqua" w:cs="Times New Roman"/>
          <w:color w:val="000000"/>
          <w:sz w:val="20"/>
          <w:szCs w:val="20"/>
          <w:lang w:val="es-ES" w:eastAsia="es-ES"/>
        </w:rPr>
        <w:t>ido en</w:t>
      </w:r>
      <w:r w:rsidRPr="00CD5B02">
        <w:rPr>
          <w:rFonts w:ascii="Book Antiqua" w:eastAsia="Times New Roman" w:hAnsi="Book Antiqua" w:cs="Times New Roman"/>
          <w:color w:val="000000"/>
          <w:sz w:val="20"/>
          <w:szCs w:val="20"/>
          <w:lang w:val="es-ES" w:eastAsia="es-ES"/>
        </w:rPr>
        <w:t xml:space="preserve"> el Código Procesal Civil, en su artículo 27.1, se dispone: “Artículo 27. Gestiones escritas y efectos, 27.1 Firma. Cuando las gestiones de las partes deban hacerse por escrito llevarán su firma. </w:t>
      </w:r>
      <w:r w:rsidRPr="00CD5B02">
        <w:rPr>
          <w:rFonts w:ascii="Book Antiqua" w:eastAsia="Times New Roman" w:hAnsi="Book Antiqua" w:cs="Times New Roman"/>
          <w:b/>
          <w:bCs/>
          <w:color w:val="000000"/>
          <w:sz w:val="20"/>
          <w:szCs w:val="20"/>
          <w:lang w:val="es-ES" w:eastAsia="es-ES"/>
        </w:rPr>
        <w:t xml:space="preserve">Si una persona estuviera imposibilitada, otra lo hará a su ruego, su rúbrica será autenticada por un abogado y el </w:t>
      </w:r>
      <w:proofErr w:type="spellStart"/>
      <w:r w:rsidRPr="00CD5B02">
        <w:rPr>
          <w:rFonts w:ascii="Book Antiqua" w:eastAsia="Times New Roman" w:hAnsi="Book Antiqua" w:cs="Times New Roman"/>
          <w:b/>
          <w:bCs/>
          <w:color w:val="000000"/>
          <w:sz w:val="20"/>
          <w:szCs w:val="20"/>
          <w:lang w:val="es-ES" w:eastAsia="es-ES"/>
        </w:rPr>
        <w:t>gestionante</w:t>
      </w:r>
      <w:proofErr w:type="spellEnd"/>
      <w:r w:rsidRPr="00CD5B02">
        <w:rPr>
          <w:rFonts w:ascii="Book Antiqua" w:eastAsia="Times New Roman" w:hAnsi="Book Antiqua" w:cs="Times New Roman"/>
          <w:b/>
          <w:bCs/>
          <w:color w:val="000000"/>
          <w:sz w:val="20"/>
          <w:szCs w:val="20"/>
          <w:lang w:val="es-ES" w:eastAsia="es-ES"/>
        </w:rPr>
        <w:t xml:space="preserve"> estampará su huella digital, salvo imposibilidad absoluta.</w:t>
      </w:r>
    </w:p>
    <w:p w14:paraId="135DBBF1" w14:textId="0DFFB730" w:rsidR="00CD5B02" w:rsidRDefault="00CD5B02" w:rsidP="00CD5B02">
      <w:pPr>
        <w:autoSpaceDE w:val="0"/>
        <w:autoSpaceDN w:val="0"/>
        <w:adjustRightInd w:val="0"/>
        <w:spacing w:after="0" w:line="240" w:lineRule="auto"/>
        <w:jc w:val="both"/>
        <w:rPr>
          <w:rFonts w:ascii="Book Antiqua" w:eastAsia="Times New Roman" w:hAnsi="Book Antiqua" w:cs="Times New Roman"/>
          <w:b/>
          <w:bCs/>
          <w:color w:val="000000"/>
          <w:sz w:val="20"/>
          <w:szCs w:val="20"/>
          <w:lang w:val="es-ES" w:eastAsia="es-ES"/>
        </w:rPr>
      </w:pPr>
    </w:p>
    <w:p w14:paraId="7B4B0431" w14:textId="77777777" w:rsidR="000E0079" w:rsidRDefault="000E0079" w:rsidP="00CD5B02">
      <w:pPr>
        <w:autoSpaceDE w:val="0"/>
        <w:autoSpaceDN w:val="0"/>
        <w:adjustRightInd w:val="0"/>
        <w:spacing w:after="0" w:line="240" w:lineRule="auto"/>
        <w:jc w:val="both"/>
        <w:rPr>
          <w:rFonts w:ascii="Book Antiqua" w:eastAsia="Times New Roman" w:hAnsi="Book Antiqua" w:cs="Times New Roman"/>
          <w:b/>
          <w:bCs/>
          <w:color w:val="000000"/>
          <w:sz w:val="20"/>
          <w:szCs w:val="20"/>
          <w:lang w:val="es-ES" w:eastAsia="es-ES"/>
        </w:rPr>
      </w:pPr>
    </w:p>
    <w:p w14:paraId="208F28CE" w14:textId="77777777" w:rsidR="000E0079" w:rsidRDefault="000E0079" w:rsidP="00CD5B02">
      <w:pPr>
        <w:autoSpaceDE w:val="0"/>
        <w:autoSpaceDN w:val="0"/>
        <w:adjustRightInd w:val="0"/>
        <w:spacing w:after="0" w:line="240" w:lineRule="auto"/>
        <w:jc w:val="both"/>
        <w:rPr>
          <w:rFonts w:ascii="Book Antiqua" w:eastAsia="Times New Roman" w:hAnsi="Book Antiqua" w:cs="Times New Roman"/>
          <w:b/>
          <w:bCs/>
          <w:color w:val="000000"/>
          <w:sz w:val="20"/>
          <w:szCs w:val="20"/>
          <w:lang w:val="es-ES" w:eastAsia="es-ES"/>
        </w:rPr>
      </w:pPr>
    </w:p>
    <w:p w14:paraId="5D22E05A" w14:textId="77777777" w:rsidR="00D34647" w:rsidRDefault="00D34647" w:rsidP="00805F5E">
      <w:pPr>
        <w:tabs>
          <w:tab w:val="left" w:pos="6379"/>
        </w:tabs>
        <w:overflowPunct w:val="0"/>
        <w:autoSpaceDE w:val="0"/>
        <w:autoSpaceDN w:val="0"/>
        <w:adjustRightInd w:val="0"/>
        <w:spacing w:after="0" w:line="240" w:lineRule="auto"/>
        <w:jc w:val="center"/>
        <w:textAlignment w:val="baseline"/>
        <w:rPr>
          <w:rFonts w:ascii="Book Antiqua" w:eastAsia="Times New Roman" w:hAnsi="Book Antiqua"/>
          <w:b/>
          <w:sz w:val="24"/>
          <w:szCs w:val="24"/>
          <w:lang w:val="es-ES" w:eastAsia="es-ES"/>
        </w:rPr>
      </w:pPr>
    </w:p>
    <w:p w14:paraId="331A240D" w14:textId="0166BB0F" w:rsidR="00F81E79" w:rsidRDefault="00805F5E" w:rsidP="00805F5E">
      <w:pPr>
        <w:tabs>
          <w:tab w:val="left" w:pos="6379"/>
        </w:tabs>
        <w:overflowPunct w:val="0"/>
        <w:autoSpaceDE w:val="0"/>
        <w:autoSpaceDN w:val="0"/>
        <w:adjustRightInd w:val="0"/>
        <w:spacing w:after="0" w:line="240" w:lineRule="auto"/>
        <w:jc w:val="center"/>
        <w:textAlignment w:val="baseline"/>
        <w:rPr>
          <w:rFonts w:ascii="Book Antiqua" w:eastAsia="Times New Roman" w:hAnsi="Book Antiqua"/>
          <w:b/>
          <w:sz w:val="24"/>
          <w:szCs w:val="24"/>
          <w:lang w:val="es-ES" w:eastAsia="es-ES"/>
        </w:rPr>
      </w:pPr>
      <w:r w:rsidRPr="00F81E79">
        <w:rPr>
          <w:rFonts w:ascii="Book Antiqua" w:eastAsia="Times New Roman" w:hAnsi="Book Antiqua"/>
          <w:b/>
          <w:sz w:val="24"/>
          <w:szCs w:val="24"/>
          <w:lang w:val="es-ES" w:eastAsia="es-ES"/>
        </w:rPr>
        <w:t xml:space="preserve">REQUISITOS SOLICITUD DE EXONERACIÓN ANUAL DEL </w:t>
      </w:r>
    </w:p>
    <w:p w14:paraId="1A201880" w14:textId="3D7E589C" w:rsidR="00805F5E" w:rsidRPr="00F81E79" w:rsidRDefault="00805F5E" w:rsidP="00805F5E">
      <w:pPr>
        <w:tabs>
          <w:tab w:val="left" w:pos="6379"/>
        </w:tabs>
        <w:overflowPunct w:val="0"/>
        <w:autoSpaceDE w:val="0"/>
        <w:autoSpaceDN w:val="0"/>
        <w:adjustRightInd w:val="0"/>
        <w:spacing w:after="0" w:line="240" w:lineRule="auto"/>
        <w:jc w:val="center"/>
        <w:textAlignment w:val="baseline"/>
        <w:rPr>
          <w:rFonts w:ascii="Book Antiqua" w:eastAsia="Times New Roman" w:hAnsi="Book Antiqua"/>
          <w:b/>
          <w:sz w:val="24"/>
          <w:szCs w:val="24"/>
          <w:lang w:val="es-ES" w:eastAsia="es-ES"/>
        </w:rPr>
      </w:pPr>
      <w:r w:rsidRPr="00F81E79">
        <w:rPr>
          <w:rFonts w:ascii="Book Antiqua" w:eastAsia="Times New Roman" w:hAnsi="Book Antiqua"/>
          <w:b/>
          <w:sz w:val="24"/>
          <w:szCs w:val="24"/>
          <w:lang w:val="es-ES" w:eastAsia="es-ES"/>
        </w:rPr>
        <w:t xml:space="preserve">IMPUESTO SOBRE BIENES INMUEBLES </w:t>
      </w:r>
    </w:p>
    <w:p w14:paraId="6C23C48F" w14:textId="77777777" w:rsidR="00805F5E" w:rsidRPr="00F81E79" w:rsidRDefault="00805F5E" w:rsidP="00805F5E">
      <w:pPr>
        <w:tabs>
          <w:tab w:val="left" w:pos="6379"/>
        </w:tabs>
        <w:overflowPunct w:val="0"/>
        <w:autoSpaceDE w:val="0"/>
        <w:autoSpaceDN w:val="0"/>
        <w:adjustRightInd w:val="0"/>
        <w:spacing w:after="0" w:line="240" w:lineRule="auto"/>
        <w:jc w:val="center"/>
        <w:textAlignment w:val="baseline"/>
        <w:rPr>
          <w:rFonts w:ascii="Book Antiqua" w:eastAsia="Times New Roman" w:hAnsi="Book Antiqua"/>
          <w:b/>
          <w:sz w:val="24"/>
          <w:szCs w:val="24"/>
          <w:lang w:val="es-ES" w:eastAsia="es-ES"/>
        </w:rPr>
      </w:pPr>
      <w:r w:rsidRPr="00F81E79">
        <w:rPr>
          <w:rFonts w:ascii="Book Antiqua" w:eastAsia="Times New Roman" w:hAnsi="Book Antiqua"/>
          <w:b/>
          <w:sz w:val="24"/>
          <w:szCs w:val="24"/>
          <w:lang w:val="es-ES" w:eastAsia="es-ES"/>
        </w:rPr>
        <w:t>POR BIEN ÚNICO</w:t>
      </w:r>
    </w:p>
    <w:p w14:paraId="4D99632F" w14:textId="77777777" w:rsidR="00805F5E" w:rsidRPr="00F81E79" w:rsidRDefault="00805F5E" w:rsidP="00805F5E">
      <w:pPr>
        <w:tabs>
          <w:tab w:val="left" w:pos="6379"/>
        </w:tabs>
        <w:overflowPunct w:val="0"/>
        <w:autoSpaceDE w:val="0"/>
        <w:autoSpaceDN w:val="0"/>
        <w:adjustRightInd w:val="0"/>
        <w:spacing w:after="0" w:line="240" w:lineRule="auto"/>
        <w:jc w:val="center"/>
        <w:textAlignment w:val="baseline"/>
        <w:rPr>
          <w:rFonts w:ascii="Book Antiqua" w:eastAsia="Times New Roman" w:hAnsi="Book Antiqua"/>
          <w:b/>
          <w:sz w:val="24"/>
          <w:szCs w:val="24"/>
          <w:lang w:val="es-ES" w:eastAsia="es-ES"/>
        </w:rPr>
      </w:pPr>
    </w:p>
    <w:p w14:paraId="45D21A6A" w14:textId="46BBE86B" w:rsidR="00805F5E" w:rsidRPr="00F81E79" w:rsidRDefault="00805F5E" w:rsidP="00805F5E">
      <w:pPr>
        <w:tabs>
          <w:tab w:val="left" w:pos="6379"/>
        </w:tabs>
        <w:overflowPunct w:val="0"/>
        <w:autoSpaceDE w:val="0"/>
        <w:autoSpaceDN w:val="0"/>
        <w:adjustRightInd w:val="0"/>
        <w:spacing w:after="0" w:line="240" w:lineRule="auto"/>
        <w:textAlignment w:val="baseline"/>
        <w:rPr>
          <w:rFonts w:ascii="Book Antiqua" w:eastAsia="Times New Roman" w:hAnsi="Book Antiqua"/>
          <w:b/>
          <w:sz w:val="24"/>
          <w:szCs w:val="24"/>
          <w:lang w:val="es-ES" w:eastAsia="es-ES"/>
        </w:rPr>
      </w:pPr>
    </w:p>
    <w:p w14:paraId="284C401B" w14:textId="118A0659" w:rsidR="00805F5E" w:rsidRDefault="00805F5E" w:rsidP="00805F5E">
      <w:pPr>
        <w:tabs>
          <w:tab w:val="left" w:pos="6379"/>
        </w:tabs>
        <w:suppressAutoHyphens/>
        <w:overflowPunct w:val="0"/>
        <w:autoSpaceDE w:val="0"/>
        <w:autoSpaceDN w:val="0"/>
        <w:adjustRightInd w:val="0"/>
        <w:spacing w:after="0" w:line="240" w:lineRule="auto"/>
        <w:jc w:val="both"/>
        <w:rPr>
          <w:rFonts w:ascii="Book Antiqua" w:eastAsia="Times New Roman" w:hAnsi="Book Antiqua" w:cs="Arial"/>
          <w:sz w:val="24"/>
          <w:szCs w:val="24"/>
          <w:lang w:val="es-ES_tradnl" w:eastAsia="es-ES"/>
        </w:rPr>
      </w:pPr>
      <w:r w:rsidRPr="00F81E79">
        <w:rPr>
          <w:rFonts w:ascii="Book Antiqua" w:eastAsia="Times New Roman" w:hAnsi="Book Antiqua" w:cs="Arial"/>
          <w:b/>
          <w:sz w:val="24"/>
          <w:szCs w:val="24"/>
          <w:lang w:val="es-ES_tradnl" w:eastAsia="es-ES"/>
        </w:rPr>
        <w:t>1.</w:t>
      </w:r>
      <w:r w:rsidRPr="00F81E79">
        <w:rPr>
          <w:rFonts w:ascii="Book Antiqua" w:eastAsia="Times New Roman" w:hAnsi="Book Antiqua"/>
          <w:sz w:val="24"/>
          <w:szCs w:val="24"/>
          <w:lang w:val="es-ES_tradnl" w:eastAsia="es-ES"/>
        </w:rPr>
        <w:t xml:space="preserve"> </w:t>
      </w:r>
      <w:r w:rsidRPr="00F81E79">
        <w:rPr>
          <w:rFonts w:ascii="Book Antiqua" w:eastAsia="Times New Roman" w:hAnsi="Book Antiqua"/>
          <w:b/>
          <w:bCs/>
          <w:sz w:val="24"/>
          <w:szCs w:val="24"/>
          <w:lang w:val="es-ES_tradnl" w:eastAsia="es-ES"/>
        </w:rPr>
        <w:t>Formulario</w:t>
      </w:r>
      <w:r w:rsidRPr="00F81E79">
        <w:rPr>
          <w:rFonts w:ascii="Book Antiqua" w:eastAsia="Times New Roman" w:hAnsi="Book Antiqua"/>
          <w:sz w:val="24"/>
          <w:szCs w:val="24"/>
          <w:lang w:val="es-ES_tradnl" w:eastAsia="es-ES"/>
        </w:rPr>
        <w:t xml:space="preserve"> </w:t>
      </w:r>
      <w:r w:rsidRPr="00F81E79">
        <w:rPr>
          <w:rFonts w:ascii="Book Antiqua" w:eastAsia="Times New Roman" w:hAnsi="Book Antiqua" w:cs="Arial"/>
          <w:b/>
          <w:sz w:val="24"/>
          <w:szCs w:val="24"/>
          <w:lang w:val="es-ES_tradnl" w:eastAsia="es-ES"/>
        </w:rPr>
        <w:t>solicitando la exoneración</w:t>
      </w:r>
      <w:r w:rsidRPr="00F81E79">
        <w:rPr>
          <w:rFonts w:ascii="Book Antiqua" w:eastAsia="Times New Roman" w:hAnsi="Book Antiqua" w:cs="Arial"/>
          <w:sz w:val="24"/>
          <w:szCs w:val="24"/>
          <w:lang w:val="es-ES_tradnl" w:eastAsia="es-ES"/>
        </w:rPr>
        <w:t xml:space="preserve">, </w:t>
      </w:r>
      <w:r w:rsidRPr="00F81E79">
        <w:rPr>
          <w:rFonts w:ascii="Book Antiqua" w:eastAsia="Times New Roman" w:hAnsi="Book Antiqua" w:cs="Arial"/>
          <w:sz w:val="24"/>
          <w:szCs w:val="24"/>
          <w:u w:val="single"/>
          <w:lang w:val="es-ES_tradnl" w:eastAsia="es-ES"/>
        </w:rPr>
        <w:t>firmada por el propietario del inmueble</w:t>
      </w:r>
      <w:r w:rsidRPr="00F81E79">
        <w:rPr>
          <w:rFonts w:ascii="Book Antiqua" w:eastAsia="Times New Roman" w:hAnsi="Book Antiqua" w:cs="Arial"/>
          <w:sz w:val="24"/>
          <w:szCs w:val="24"/>
          <w:lang w:val="es-ES_tradnl" w:eastAsia="es-ES"/>
        </w:rPr>
        <w:t xml:space="preserve">, con indicación de sus datos personales. (Personas con impedimento físico o que no saben firmar, deberá presentar </w:t>
      </w:r>
      <w:r w:rsidRPr="00F81E79">
        <w:rPr>
          <w:rFonts w:ascii="Book Antiqua" w:eastAsia="Times New Roman" w:hAnsi="Book Antiqua" w:cs="Arial"/>
          <w:b/>
          <w:sz w:val="24"/>
          <w:szCs w:val="24"/>
          <w:lang w:val="es-ES_tradnl" w:eastAsia="es-ES"/>
        </w:rPr>
        <w:t xml:space="preserve">la firma a ruego </w:t>
      </w:r>
      <w:r w:rsidRPr="00F81E79">
        <w:rPr>
          <w:rFonts w:ascii="Book Antiqua" w:eastAsia="Times New Roman" w:hAnsi="Book Antiqua" w:cs="Arial"/>
          <w:sz w:val="24"/>
          <w:szCs w:val="24"/>
          <w:lang w:val="es-ES_tradnl" w:eastAsia="es-ES"/>
        </w:rPr>
        <w:t xml:space="preserve">de la persona de su elección; Código Procesal Civil art. 27.1. Si una persona estuviera imposibilitada, otra lo hará a su ruego, su rúbrica será autenticada por un abogado y el </w:t>
      </w:r>
      <w:proofErr w:type="spellStart"/>
      <w:r w:rsidRPr="00F81E79">
        <w:rPr>
          <w:rFonts w:ascii="Book Antiqua" w:eastAsia="Times New Roman" w:hAnsi="Book Antiqua" w:cs="Arial"/>
          <w:sz w:val="24"/>
          <w:szCs w:val="24"/>
          <w:lang w:val="es-ES_tradnl" w:eastAsia="es-ES"/>
        </w:rPr>
        <w:t>gestionante</w:t>
      </w:r>
      <w:proofErr w:type="spellEnd"/>
      <w:r w:rsidR="00C03D0B">
        <w:rPr>
          <w:rFonts w:ascii="Book Antiqua" w:eastAsia="Times New Roman" w:hAnsi="Book Antiqua" w:cs="Arial"/>
          <w:sz w:val="24"/>
          <w:szCs w:val="24"/>
          <w:lang w:val="es-ES_tradnl" w:eastAsia="es-ES"/>
        </w:rPr>
        <w:t xml:space="preserve"> </w:t>
      </w:r>
      <w:r w:rsidRPr="00F81E79">
        <w:rPr>
          <w:rFonts w:ascii="Book Antiqua" w:eastAsia="Times New Roman" w:hAnsi="Book Antiqua" w:cs="Arial"/>
          <w:sz w:val="24"/>
          <w:szCs w:val="24"/>
          <w:lang w:val="es-ES_tradnl" w:eastAsia="es-ES"/>
        </w:rPr>
        <w:t xml:space="preserve">estampará su huella digital, salvo imposibilidad absoluta. - </w:t>
      </w:r>
      <w:r w:rsidRPr="00F81E79">
        <w:rPr>
          <w:rFonts w:ascii="Book Antiqua" w:eastAsia="Times New Roman" w:hAnsi="Book Antiqua" w:cs="Arial"/>
          <w:b/>
          <w:sz w:val="24"/>
          <w:szCs w:val="24"/>
          <w:lang w:val="es-ES_tradnl" w:eastAsia="es-ES"/>
        </w:rPr>
        <w:t xml:space="preserve"> Menores de edad</w:t>
      </w:r>
      <w:r w:rsidRPr="00F81E79">
        <w:rPr>
          <w:rFonts w:ascii="Book Antiqua" w:eastAsia="Times New Roman" w:hAnsi="Book Antiqua" w:cs="Arial"/>
          <w:sz w:val="24"/>
          <w:szCs w:val="24"/>
          <w:lang w:val="es-ES_tradnl" w:eastAsia="es-ES"/>
        </w:rPr>
        <w:t>, solicitud firmada por uno de los padres, aportando copia de la cédula de identidad y certificación del Registro Civil en donde conste dicha condición o copia de la cédula de menor de edad.</w:t>
      </w:r>
    </w:p>
    <w:p w14:paraId="42F3BE45" w14:textId="77777777" w:rsidR="00BD36E3" w:rsidRDefault="00BD36E3" w:rsidP="00805F5E">
      <w:pPr>
        <w:tabs>
          <w:tab w:val="left" w:pos="6379"/>
        </w:tabs>
        <w:suppressAutoHyphens/>
        <w:overflowPunct w:val="0"/>
        <w:autoSpaceDE w:val="0"/>
        <w:autoSpaceDN w:val="0"/>
        <w:adjustRightInd w:val="0"/>
        <w:spacing w:after="0" w:line="240" w:lineRule="auto"/>
        <w:jc w:val="both"/>
        <w:rPr>
          <w:rFonts w:ascii="Book Antiqua" w:eastAsia="Times New Roman" w:hAnsi="Book Antiqua" w:cs="Arial"/>
          <w:sz w:val="24"/>
          <w:szCs w:val="24"/>
          <w:lang w:val="es-ES_tradnl" w:eastAsia="es-ES"/>
        </w:rPr>
      </w:pPr>
    </w:p>
    <w:p w14:paraId="0B3D46E7" w14:textId="30AF95C6" w:rsidR="00BD36E3" w:rsidRPr="00B15878" w:rsidRDefault="00410C34" w:rsidP="00805F5E">
      <w:pPr>
        <w:tabs>
          <w:tab w:val="left" w:pos="6379"/>
        </w:tabs>
        <w:suppressAutoHyphens/>
        <w:overflowPunct w:val="0"/>
        <w:autoSpaceDE w:val="0"/>
        <w:autoSpaceDN w:val="0"/>
        <w:adjustRightInd w:val="0"/>
        <w:spacing w:after="0" w:line="240" w:lineRule="auto"/>
        <w:jc w:val="both"/>
        <w:rPr>
          <w:rFonts w:ascii="Book Antiqua" w:eastAsia="Times New Roman" w:hAnsi="Book Antiqua" w:cs="Arial"/>
          <w:sz w:val="24"/>
          <w:szCs w:val="24"/>
          <w:lang w:eastAsia="es-ES"/>
        </w:rPr>
      </w:pPr>
      <w:r w:rsidRPr="00A6291F">
        <w:rPr>
          <w:rFonts w:ascii="Book Antiqua" w:eastAsia="Times New Roman" w:hAnsi="Book Antiqua" w:cs="Arial"/>
          <w:b/>
          <w:bCs/>
          <w:sz w:val="24"/>
          <w:szCs w:val="24"/>
          <w:lang w:eastAsia="es-ES"/>
        </w:rPr>
        <w:t>2</w:t>
      </w:r>
      <w:r w:rsidR="00A6291F">
        <w:rPr>
          <w:rFonts w:ascii="Book Antiqua" w:eastAsia="Times New Roman" w:hAnsi="Book Antiqua" w:cs="Arial"/>
          <w:sz w:val="24"/>
          <w:szCs w:val="24"/>
          <w:lang w:eastAsia="es-ES"/>
        </w:rPr>
        <w:t xml:space="preserve">. </w:t>
      </w:r>
      <w:r w:rsidRPr="00B15878">
        <w:rPr>
          <w:rFonts w:ascii="Book Antiqua" w:eastAsia="Times New Roman" w:hAnsi="Book Antiqua" w:cs="Arial"/>
          <w:sz w:val="24"/>
          <w:szCs w:val="24"/>
          <w:lang w:eastAsia="es-ES"/>
        </w:rPr>
        <w:t xml:space="preserve">Conforme a circular </w:t>
      </w:r>
      <w:r w:rsidR="00B15878" w:rsidRPr="00B15878">
        <w:rPr>
          <w:rFonts w:ascii="Book Antiqua" w:eastAsia="Times New Roman" w:hAnsi="Book Antiqua" w:cs="Arial"/>
          <w:sz w:val="24"/>
          <w:szCs w:val="24"/>
          <w:lang w:eastAsia="es-ES"/>
        </w:rPr>
        <w:t>de la Al</w:t>
      </w:r>
      <w:r w:rsidR="00B15878">
        <w:rPr>
          <w:rFonts w:ascii="Book Antiqua" w:eastAsia="Times New Roman" w:hAnsi="Book Antiqua" w:cs="Arial"/>
          <w:sz w:val="24"/>
          <w:szCs w:val="24"/>
          <w:lang w:eastAsia="es-ES"/>
        </w:rPr>
        <w:t xml:space="preserve">caldía Municipal, </w:t>
      </w:r>
      <w:r w:rsidR="00243C9D">
        <w:rPr>
          <w:rFonts w:ascii="Book Antiqua" w:eastAsia="Times New Roman" w:hAnsi="Book Antiqua" w:cs="Arial"/>
          <w:sz w:val="24"/>
          <w:szCs w:val="24"/>
          <w:lang w:eastAsia="es-ES"/>
        </w:rPr>
        <w:t xml:space="preserve">se requiere la </w:t>
      </w:r>
      <w:r w:rsidR="00243C9D" w:rsidRPr="000E0079">
        <w:rPr>
          <w:rFonts w:ascii="Book Antiqua" w:eastAsia="Times New Roman" w:hAnsi="Book Antiqua" w:cs="Arial"/>
          <w:b/>
          <w:bCs/>
          <w:sz w:val="24"/>
          <w:szCs w:val="24"/>
          <w:lang w:eastAsia="es-ES"/>
        </w:rPr>
        <w:t>presentación del documento de identificación</w:t>
      </w:r>
      <w:r w:rsidR="00243C9D">
        <w:rPr>
          <w:rFonts w:ascii="Book Antiqua" w:eastAsia="Times New Roman" w:hAnsi="Book Antiqua" w:cs="Arial"/>
          <w:sz w:val="24"/>
          <w:szCs w:val="24"/>
          <w:lang w:eastAsia="es-ES"/>
        </w:rPr>
        <w:t xml:space="preserve"> (cédula</w:t>
      </w:r>
      <w:r w:rsidR="00E74EEC">
        <w:rPr>
          <w:rFonts w:ascii="Book Antiqua" w:eastAsia="Times New Roman" w:hAnsi="Book Antiqua" w:cs="Arial"/>
          <w:sz w:val="24"/>
          <w:szCs w:val="24"/>
          <w:lang w:eastAsia="es-ES"/>
        </w:rPr>
        <w:t>, cédula de residencia</w:t>
      </w:r>
      <w:r w:rsidR="00243C9D">
        <w:rPr>
          <w:rFonts w:ascii="Book Antiqua" w:eastAsia="Times New Roman" w:hAnsi="Book Antiqua" w:cs="Arial"/>
          <w:sz w:val="24"/>
          <w:szCs w:val="24"/>
          <w:lang w:eastAsia="es-ES"/>
        </w:rPr>
        <w:t xml:space="preserve"> o pasaporte)</w:t>
      </w:r>
      <w:r w:rsidR="00E74EEC">
        <w:rPr>
          <w:rFonts w:ascii="Book Antiqua" w:eastAsia="Times New Roman" w:hAnsi="Book Antiqua" w:cs="Arial"/>
          <w:sz w:val="24"/>
          <w:szCs w:val="24"/>
          <w:lang w:eastAsia="es-ES"/>
        </w:rPr>
        <w:t>, al momento de la entrega de esta solicitud</w:t>
      </w:r>
      <w:r w:rsidR="00160262">
        <w:rPr>
          <w:rFonts w:ascii="Book Antiqua" w:eastAsia="Times New Roman" w:hAnsi="Book Antiqua" w:cs="Arial"/>
          <w:sz w:val="24"/>
          <w:szCs w:val="24"/>
          <w:lang w:eastAsia="es-ES"/>
        </w:rPr>
        <w:t>.</w:t>
      </w:r>
      <w:r w:rsidR="00E74EEC">
        <w:rPr>
          <w:rFonts w:ascii="Book Antiqua" w:eastAsia="Times New Roman" w:hAnsi="Book Antiqua" w:cs="Arial"/>
          <w:sz w:val="24"/>
          <w:szCs w:val="24"/>
          <w:lang w:eastAsia="es-ES"/>
        </w:rPr>
        <w:t xml:space="preserve"> </w:t>
      </w:r>
      <w:r w:rsidR="00160262">
        <w:rPr>
          <w:rFonts w:ascii="Book Antiqua" w:eastAsia="Times New Roman" w:hAnsi="Book Antiqua" w:cs="Arial"/>
          <w:sz w:val="24"/>
          <w:szCs w:val="24"/>
          <w:lang w:eastAsia="es-ES"/>
        </w:rPr>
        <w:t>E</w:t>
      </w:r>
      <w:r w:rsidR="00286B40">
        <w:rPr>
          <w:rFonts w:ascii="Book Antiqua" w:eastAsia="Times New Roman" w:hAnsi="Book Antiqua" w:cs="Arial"/>
          <w:sz w:val="24"/>
          <w:szCs w:val="24"/>
          <w:lang w:eastAsia="es-ES"/>
        </w:rPr>
        <w:t xml:space="preserve">n caso de que se </w:t>
      </w:r>
      <w:r w:rsidR="00286B40" w:rsidRPr="00160262">
        <w:rPr>
          <w:rFonts w:ascii="Book Antiqua" w:eastAsia="Times New Roman" w:hAnsi="Book Antiqua" w:cs="Arial"/>
          <w:sz w:val="24"/>
          <w:szCs w:val="24"/>
          <w:u w:val="single"/>
          <w:lang w:eastAsia="es-ES"/>
        </w:rPr>
        <w:t>autorice la presentación por un tercero</w:t>
      </w:r>
      <w:r w:rsidR="00160262">
        <w:rPr>
          <w:rFonts w:ascii="Book Antiqua" w:eastAsia="Times New Roman" w:hAnsi="Book Antiqua" w:cs="Arial"/>
          <w:sz w:val="24"/>
          <w:szCs w:val="24"/>
          <w:u w:val="single"/>
          <w:lang w:eastAsia="es-ES"/>
        </w:rPr>
        <w:t>,</w:t>
      </w:r>
      <w:r w:rsidR="00160262">
        <w:rPr>
          <w:rFonts w:ascii="Book Antiqua" w:eastAsia="Times New Roman" w:hAnsi="Book Antiqua" w:cs="Arial"/>
          <w:sz w:val="24"/>
          <w:szCs w:val="24"/>
          <w:lang w:eastAsia="es-ES"/>
        </w:rPr>
        <w:t xml:space="preserve"> se mantiene </w:t>
      </w:r>
      <w:r w:rsidR="000708C6">
        <w:rPr>
          <w:rFonts w:ascii="Book Antiqua" w:eastAsia="Times New Roman" w:hAnsi="Book Antiqua" w:cs="Arial"/>
          <w:sz w:val="24"/>
          <w:szCs w:val="24"/>
          <w:lang w:eastAsia="es-ES"/>
        </w:rPr>
        <w:t xml:space="preserve">la </w:t>
      </w:r>
      <w:r w:rsidR="000708C6">
        <w:rPr>
          <w:rFonts w:ascii="Book Antiqua" w:eastAsia="Times New Roman" w:hAnsi="Book Antiqua" w:cs="Arial"/>
          <w:b/>
          <w:bCs/>
          <w:sz w:val="24"/>
          <w:szCs w:val="24"/>
          <w:lang w:eastAsia="es-ES"/>
        </w:rPr>
        <w:t xml:space="preserve">obligación de presentación de copia de cédula de identidad o documento </w:t>
      </w:r>
      <w:r w:rsidR="00A6291F">
        <w:rPr>
          <w:rFonts w:ascii="Book Antiqua" w:eastAsia="Times New Roman" w:hAnsi="Book Antiqua" w:cs="Arial"/>
          <w:b/>
          <w:bCs/>
          <w:sz w:val="24"/>
          <w:szCs w:val="24"/>
          <w:lang w:eastAsia="es-ES"/>
        </w:rPr>
        <w:t>de identificación del autorizante.</w:t>
      </w:r>
    </w:p>
    <w:p w14:paraId="7A5A84B2" w14:textId="77777777" w:rsidR="00F81E79" w:rsidRPr="00F81E79" w:rsidRDefault="00F81E79" w:rsidP="00805F5E">
      <w:pPr>
        <w:tabs>
          <w:tab w:val="left" w:pos="6379"/>
        </w:tabs>
        <w:suppressAutoHyphens/>
        <w:overflowPunct w:val="0"/>
        <w:autoSpaceDE w:val="0"/>
        <w:autoSpaceDN w:val="0"/>
        <w:adjustRightInd w:val="0"/>
        <w:spacing w:after="0" w:line="240" w:lineRule="auto"/>
        <w:jc w:val="both"/>
        <w:rPr>
          <w:rFonts w:ascii="Book Antiqua" w:eastAsia="Times New Roman" w:hAnsi="Book Antiqua"/>
          <w:sz w:val="24"/>
          <w:szCs w:val="24"/>
          <w:lang w:val="es-ES_tradnl" w:eastAsia="es-ES"/>
        </w:rPr>
      </w:pPr>
    </w:p>
    <w:p w14:paraId="3727C14F" w14:textId="00373D3B" w:rsidR="00F81E79" w:rsidRDefault="00F81E79" w:rsidP="00805F5E">
      <w:pPr>
        <w:tabs>
          <w:tab w:val="left" w:pos="6379"/>
        </w:tabs>
        <w:spacing w:after="0" w:line="240" w:lineRule="auto"/>
        <w:jc w:val="both"/>
        <w:rPr>
          <w:rFonts w:ascii="Book Antiqua" w:eastAsia="Times New Roman" w:hAnsi="Book Antiqua" w:cs="Arial"/>
          <w:sz w:val="24"/>
          <w:szCs w:val="24"/>
          <w:lang w:val="es-ES_tradnl" w:eastAsia="es-ES"/>
        </w:rPr>
      </w:pPr>
    </w:p>
    <w:p w14:paraId="735EC38A" w14:textId="26626E4C" w:rsidR="00805F5E" w:rsidRPr="00F81E79" w:rsidRDefault="00805F5E" w:rsidP="00805F5E">
      <w:pPr>
        <w:tabs>
          <w:tab w:val="left" w:pos="6379"/>
        </w:tabs>
        <w:suppressAutoHyphens/>
        <w:overflowPunct w:val="0"/>
        <w:autoSpaceDE w:val="0"/>
        <w:autoSpaceDN w:val="0"/>
        <w:adjustRightInd w:val="0"/>
        <w:spacing w:after="0" w:line="240" w:lineRule="auto"/>
        <w:jc w:val="both"/>
        <w:rPr>
          <w:rFonts w:ascii="Book Antiqua" w:eastAsia="Times New Roman" w:hAnsi="Book Antiqua" w:cs="Arial"/>
          <w:sz w:val="24"/>
          <w:szCs w:val="24"/>
          <w:lang w:val="es-ES_tradnl" w:eastAsia="es-ES"/>
        </w:rPr>
      </w:pPr>
    </w:p>
    <w:p w14:paraId="1580887C" w14:textId="77777777" w:rsidR="00805F5E" w:rsidRDefault="00805F5E" w:rsidP="00805F5E">
      <w:pPr>
        <w:tabs>
          <w:tab w:val="left" w:pos="6379"/>
        </w:tabs>
        <w:overflowPunct w:val="0"/>
        <w:autoSpaceDE w:val="0"/>
        <w:autoSpaceDN w:val="0"/>
        <w:adjustRightInd w:val="0"/>
        <w:spacing w:after="0" w:line="240" w:lineRule="auto"/>
        <w:jc w:val="center"/>
        <w:textAlignment w:val="baseline"/>
        <w:rPr>
          <w:rFonts w:ascii="Book Antiqua" w:eastAsia="Times New Roman" w:hAnsi="Book Antiqua"/>
          <w:b/>
          <w:sz w:val="18"/>
          <w:szCs w:val="16"/>
          <w:lang w:val="es-ES" w:eastAsia="es-ES"/>
        </w:rPr>
      </w:pPr>
    </w:p>
    <w:p w14:paraId="63B9CBF1" w14:textId="77777777" w:rsidR="00CD5B02" w:rsidRDefault="00CD5B02" w:rsidP="00CD5B02">
      <w:pPr>
        <w:autoSpaceDE w:val="0"/>
        <w:autoSpaceDN w:val="0"/>
        <w:adjustRightInd w:val="0"/>
        <w:spacing w:after="0" w:line="240" w:lineRule="auto"/>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IDFont+F1">
    <w:altName w:val="Calibri"/>
    <w:panose1 w:val="00000000000000000000"/>
    <w:charset w:val="B1"/>
    <w:family w:val="auto"/>
    <w:notTrueType/>
    <w:pitch w:val="default"/>
    <w:sig w:usb0="00000801" w:usb1="00000000" w:usb2="00000000" w:usb3="00000000" w:csb0="0000002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73813" w14:textId="77777777" w:rsidR="006E2DD1" w:rsidRDefault="006E2DD1" w:rsidP="006E2DD1">
    <w:pPr>
      <w:pStyle w:val="NormalWeb"/>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8DE49" w14:textId="77777777" w:rsidR="007841CB" w:rsidRDefault="007841CB" w:rsidP="00653936">
      <w:pPr>
        <w:spacing w:after="0" w:line="240" w:lineRule="auto"/>
      </w:pPr>
      <w:r>
        <w:separator/>
      </w:r>
    </w:p>
  </w:footnote>
  <w:footnote w:type="continuationSeparator" w:id="0">
    <w:p w14:paraId="1A164C30" w14:textId="77777777" w:rsidR="007841CB" w:rsidRDefault="007841CB" w:rsidP="00653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478E" w14:textId="7CBA24BD" w:rsidR="00653936" w:rsidRDefault="00D34647" w:rsidP="00653936">
    <w:pPr>
      <w:pStyle w:val="Encabezado"/>
      <w:jc w:val="center"/>
    </w:pPr>
    <w:r>
      <w:rPr>
        <w:noProof/>
        <w:lang w:val="es-ES"/>
      </w:rPr>
      <w:drawing>
        <wp:anchor distT="0" distB="0" distL="114300" distR="114300" simplePos="0" relativeHeight="251657216" behindDoc="1" locked="0" layoutInCell="1" allowOverlap="1" wp14:anchorId="67D4F6C3" wp14:editId="6418D7C4">
          <wp:simplePos x="0" y="0"/>
          <wp:positionH relativeFrom="column">
            <wp:posOffset>1439039</wp:posOffset>
          </wp:positionH>
          <wp:positionV relativeFrom="paragraph">
            <wp:posOffset>-364700</wp:posOffset>
          </wp:positionV>
          <wp:extent cx="2355215" cy="628015"/>
          <wp:effectExtent l="0" t="0" r="6985" b="635"/>
          <wp:wrapTight wrapText="bothSides">
            <wp:wrapPolygon edited="0">
              <wp:start x="0" y="0"/>
              <wp:lineTo x="0" y="20967"/>
              <wp:lineTo x="21489" y="20967"/>
              <wp:lineTo x="21489" y="0"/>
              <wp:lineTo x="0" y="0"/>
            </wp:wrapPolygon>
          </wp:wrapTight>
          <wp:docPr id="1" name="Imagen 1" descr="Bienes-Inmuebles-Muni-Alajuela-firm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enes-Inmuebles-Muni-Alajuela-firm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215" cy="628015"/>
                  </a:xfrm>
                  <a:prstGeom prst="rect">
                    <a:avLst/>
                  </a:prstGeom>
                  <a:noFill/>
                </pic:spPr>
              </pic:pic>
            </a:graphicData>
          </a:graphic>
          <wp14:sizeRelH relativeFrom="page">
            <wp14:pctWidth>0</wp14:pctWidth>
          </wp14:sizeRelH>
          <wp14:sizeRelV relativeFrom="page">
            <wp14:pctHeight>0</wp14:pctHeight>
          </wp14:sizeRelV>
        </wp:anchor>
      </w:drawing>
    </w:r>
    <w:r w:rsidR="00CB2790">
      <w:rPr>
        <w:noProof/>
      </w:rPr>
      <mc:AlternateContent>
        <mc:Choice Requires="wps">
          <w:drawing>
            <wp:anchor distT="0" distB="0" distL="114300" distR="114300" simplePos="0" relativeHeight="251658240" behindDoc="0" locked="0" layoutInCell="1" allowOverlap="1" wp14:anchorId="3621B1FA" wp14:editId="3AA5910B">
              <wp:simplePos x="0" y="0"/>
              <wp:positionH relativeFrom="column">
                <wp:posOffset>-1045845</wp:posOffset>
              </wp:positionH>
              <wp:positionV relativeFrom="paragraph">
                <wp:posOffset>437515</wp:posOffset>
              </wp:positionV>
              <wp:extent cx="7690485" cy="6985"/>
              <wp:effectExtent l="0" t="0" r="5715" b="1206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90485" cy="69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608FF9" id="Conector recto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5pt,34.45pt" to="523.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" strokecolor="#4472c4 [3204]"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473DC"/>
    <w:multiLevelType w:val="hybridMultilevel"/>
    <w:tmpl w:val="5980D6A2"/>
    <w:lvl w:ilvl="0" w:tplc="06F644C2">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16cid:durableId="20629028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D32"/>
    <w:rsid w:val="000205F1"/>
    <w:rsid w:val="00025CC4"/>
    <w:rsid w:val="00053378"/>
    <w:rsid w:val="000708C6"/>
    <w:rsid w:val="00082EE8"/>
    <w:rsid w:val="000C3702"/>
    <w:rsid w:val="000E0079"/>
    <w:rsid w:val="0012549D"/>
    <w:rsid w:val="00160262"/>
    <w:rsid w:val="00161C65"/>
    <w:rsid w:val="00166700"/>
    <w:rsid w:val="001758DD"/>
    <w:rsid w:val="00192D40"/>
    <w:rsid w:val="0019598E"/>
    <w:rsid w:val="001A0737"/>
    <w:rsid w:val="001D1C11"/>
    <w:rsid w:val="001E203E"/>
    <w:rsid w:val="00243C9D"/>
    <w:rsid w:val="00257D32"/>
    <w:rsid w:val="00283E82"/>
    <w:rsid w:val="00286B40"/>
    <w:rsid w:val="002F24AF"/>
    <w:rsid w:val="003346C8"/>
    <w:rsid w:val="00410C34"/>
    <w:rsid w:val="00436A9E"/>
    <w:rsid w:val="00450704"/>
    <w:rsid w:val="00481834"/>
    <w:rsid w:val="00486347"/>
    <w:rsid w:val="00492F49"/>
    <w:rsid w:val="00541627"/>
    <w:rsid w:val="005A0846"/>
    <w:rsid w:val="00653936"/>
    <w:rsid w:val="00691BF3"/>
    <w:rsid w:val="006961D9"/>
    <w:rsid w:val="006C7E2E"/>
    <w:rsid w:val="006D63FA"/>
    <w:rsid w:val="006E2DD1"/>
    <w:rsid w:val="0075348B"/>
    <w:rsid w:val="00770AE1"/>
    <w:rsid w:val="007841CB"/>
    <w:rsid w:val="00785F12"/>
    <w:rsid w:val="00790853"/>
    <w:rsid w:val="00791CBB"/>
    <w:rsid w:val="00794F45"/>
    <w:rsid w:val="007B5F97"/>
    <w:rsid w:val="007C287D"/>
    <w:rsid w:val="007C38E6"/>
    <w:rsid w:val="00800CC2"/>
    <w:rsid w:val="00805F5E"/>
    <w:rsid w:val="0081302A"/>
    <w:rsid w:val="00886190"/>
    <w:rsid w:val="00993A02"/>
    <w:rsid w:val="00995338"/>
    <w:rsid w:val="00995C60"/>
    <w:rsid w:val="009A5BD1"/>
    <w:rsid w:val="009F7184"/>
    <w:rsid w:val="00A00BB8"/>
    <w:rsid w:val="00A11955"/>
    <w:rsid w:val="00A158EE"/>
    <w:rsid w:val="00A6291F"/>
    <w:rsid w:val="00A823F7"/>
    <w:rsid w:val="00B15878"/>
    <w:rsid w:val="00B35366"/>
    <w:rsid w:val="00B54105"/>
    <w:rsid w:val="00B9341E"/>
    <w:rsid w:val="00BC22F3"/>
    <w:rsid w:val="00BC31E1"/>
    <w:rsid w:val="00BC643E"/>
    <w:rsid w:val="00BD36E3"/>
    <w:rsid w:val="00C02BC2"/>
    <w:rsid w:val="00C03D0B"/>
    <w:rsid w:val="00C272E9"/>
    <w:rsid w:val="00C74DB8"/>
    <w:rsid w:val="00CB2790"/>
    <w:rsid w:val="00CD4143"/>
    <w:rsid w:val="00CD5B02"/>
    <w:rsid w:val="00CF463C"/>
    <w:rsid w:val="00D020DA"/>
    <w:rsid w:val="00D27874"/>
    <w:rsid w:val="00D34647"/>
    <w:rsid w:val="00D77194"/>
    <w:rsid w:val="00D83918"/>
    <w:rsid w:val="00D86F87"/>
    <w:rsid w:val="00D92AF7"/>
    <w:rsid w:val="00E74EEC"/>
    <w:rsid w:val="00E8063E"/>
    <w:rsid w:val="00EC21BA"/>
    <w:rsid w:val="00F1784B"/>
    <w:rsid w:val="00F17D3A"/>
    <w:rsid w:val="00F2400D"/>
    <w:rsid w:val="00F4635F"/>
    <w:rsid w:val="00F47A94"/>
    <w:rsid w:val="00F55297"/>
    <w:rsid w:val="00F81E79"/>
    <w:rsid w:val="00FB4E98"/>
    <w:rsid w:val="00FF299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AE8C2"/>
  <w15:docId w15:val="{5F14F584-2A49-4190-A894-B06F9870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39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3936"/>
  </w:style>
  <w:style w:type="paragraph" w:styleId="Piedepgina">
    <w:name w:val="footer"/>
    <w:basedOn w:val="Normal"/>
    <w:link w:val="PiedepginaCar"/>
    <w:uiPriority w:val="99"/>
    <w:unhideWhenUsed/>
    <w:rsid w:val="006539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3936"/>
  </w:style>
  <w:style w:type="paragraph" w:styleId="NormalWeb">
    <w:name w:val="Normal (Web)"/>
    <w:basedOn w:val="Normal"/>
    <w:uiPriority w:val="99"/>
    <w:rsid w:val="00EC21B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uiPriority w:val="99"/>
    <w:semiHidden/>
    <w:unhideWhenUsed/>
    <w:rsid w:val="00791CB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91CBB"/>
    <w:rPr>
      <w:sz w:val="20"/>
      <w:szCs w:val="20"/>
    </w:rPr>
  </w:style>
  <w:style w:type="character" w:styleId="Refdenotaalfinal">
    <w:name w:val="endnote reference"/>
    <w:basedOn w:val="Fuentedeprrafopredeter"/>
    <w:uiPriority w:val="99"/>
    <w:semiHidden/>
    <w:unhideWhenUsed/>
    <w:rsid w:val="00791CBB"/>
    <w:rPr>
      <w:vertAlign w:val="superscript"/>
    </w:rPr>
  </w:style>
  <w:style w:type="table" w:styleId="Tablaconcuadrcula">
    <w:name w:val="Table Grid"/>
    <w:basedOn w:val="Tablanormal"/>
    <w:uiPriority w:val="39"/>
    <w:rsid w:val="00CD5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81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347588">
      <w:bodyDiv w:val="1"/>
      <w:marLeft w:val="0"/>
      <w:marRight w:val="0"/>
      <w:marTop w:val="0"/>
      <w:marBottom w:val="0"/>
      <w:divBdr>
        <w:top w:val="none" w:sz="0" w:space="0" w:color="auto"/>
        <w:left w:val="none" w:sz="0" w:space="0" w:color="auto"/>
        <w:bottom w:val="none" w:sz="0" w:space="0" w:color="auto"/>
        <w:right w:val="none" w:sz="0" w:space="0" w:color="auto"/>
      </w:divBdr>
    </w:div>
    <w:div w:id="1119760414">
      <w:bodyDiv w:val="1"/>
      <w:marLeft w:val="0"/>
      <w:marRight w:val="0"/>
      <w:marTop w:val="0"/>
      <w:marBottom w:val="0"/>
      <w:divBdr>
        <w:top w:val="none" w:sz="0" w:space="0" w:color="auto"/>
        <w:left w:val="none" w:sz="0" w:space="0" w:color="auto"/>
        <w:bottom w:val="none" w:sz="0" w:space="0" w:color="auto"/>
        <w:right w:val="none" w:sz="0" w:space="0" w:color="auto"/>
      </w:divBdr>
    </w:div>
    <w:div w:id="1554348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951E3-1860-4C8E-B539-CE1BA8520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220</Words>
  <Characters>1212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Arias Salas</dc:creator>
  <cp:keywords/>
  <dc:description/>
  <cp:lastModifiedBy>Alexander Arias Salas</cp:lastModifiedBy>
  <cp:revision>4</cp:revision>
  <cp:lastPrinted>2022-08-22T15:05:00Z</cp:lastPrinted>
  <dcterms:created xsi:type="dcterms:W3CDTF">2024-01-09T15:18:00Z</dcterms:created>
  <dcterms:modified xsi:type="dcterms:W3CDTF">2024-01-15T17:45:00Z</dcterms:modified>
</cp:coreProperties>
</file>