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8B" w:rsidRPr="00301A8B" w:rsidRDefault="00301A8B" w:rsidP="00430DC6">
      <w:pPr>
        <w:spacing w:before="100" w:beforeAutospacing="1" w:after="100" w:afterAutospacing="1" w:line="240" w:lineRule="auto"/>
        <w:jc w:val="both"/>
        <w:rPr>
          <w:rFonts w:ascii="Times New Roman" w:eastAsia="Times New Roman" w:hAnsi="Times New Roman" w:cs="Times New Roman"/>
          <w:sz w:val="24"/>
          <w:szCs w:val="24"/>
          <w:lang w:eastAsia="es-CR"/>
        </w:rPr>
      </w:pPr>
      <w:bookmarkStart w:id="0" w:name="_GoBack"/>
      <w:bookmarkEnd w:id="0"/>
      <w:r w:rsidRPr="00301A8B">
        <w:rPr>
          <w:rFonts w:ascii="Times New Roman" w:eastAsia="Times New Roman" w:hAnsi="Times New Roman" w:cs="Times New Roman"/>
          <w:b/>
          <w:bCs/>
          <w:sz w:val="15"/>
          <w:szCs w:val="15"/>
          <w:lang w:eastAsia="es-CR"/>
        </w:rPr>
        <w:t>Leyes, Decretos y Reglamentos</w:t>
      </w:r>
      <w:r w:rsidRPr="00301A8B">
        <w:rPr>
          <w:rFonts w:ascii="Times New Roman" w:eastAsia="Times New Roman" w:hAnsi="Times New Roman" w:cs="Times New Roman"/>
          <w:b/>
          <w:bCs/>
          <w:sz w:val="15"/>
          <w:szCs w:val="15"/>
          <w:lang w:eastAsia="es-CR"/>
        </w:rPr>
        <w:br/>
        <w:t>Actualizado hasta el: 14/08/2012</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5"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Regulación y Comercialización de Bebidas con Contenido Alcohólico No. 9047</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6" style="width:0;height:1.5pt" o:hralign="center" o:hrstd="t" o:hr="t" fillcolor="#a0a0a0" stroked="f"/>
        </w:pict>
      </w:r>
    </w:p>
    <w:p w:rsidR="00301A8B" w:rsidRPr="00301A8B" w:rsidRDefault="00301A8B" w:rsidP="00430DC6">
      <w:pPr>
        <w:spacing w:before="100" w:beforeAutospacing="1" w:after="100" w:afterAutospacing="1" w:line="240" w:lineRule="auto"/>
        <w:jc w:val="both"/>
        <w:rPr>
          <w:rFonts w:ascii="Verdana" w:eastAsia="Times New Roman" w:hAnsi="Verdana" w:cs="Times New Roman"/>
          <w:b/>
          <w:bCs/>
          <w:color w:val="0080FF"/>
          <w:sz w:val="27"/>
          <w:szCs w:val="27"/>
          <w:lang w:val="es-ES" w:eastAsia="es-CR"/>
        </w:rPr>
      </w:pPr>
      <w:r w:rsidRPr="00301A8B">
        <w:rPr>
          <w:rFonts w:ascii="Verdana" w:eastAsia="Times New Roman" w:hAnsi="Verdana" w:cs="Times New Roman"/>
          <w:b/>
          <w:bCs/>
          <w:color w:val="0080FF"/>
          <w:sz w:val="27"/>
          <w:szCs w:val="27"/>
          <w:lang w:val="es-ES" w:eastAsia="es-CR"/>
        </w:rPr>
        <w:t>REGULACIÓN Y COMERCIALIZACIÓN DE BEBIDAS CON CONTENIDO ALCOHÓLICO</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val="es-ES" w:eastAsia="es-CR"/>
        </w:rPr>
      </w:pPr>
      <w:r w:rsidRPr="00301A8B">
        <w:rPr>
          <w:rFonts w:ascii="Verdana" w:eastAsia="Times New Roman" w:hAnsi="Verdana" w:cs="Times New Roman"/>
          <w:sz w:val="24"/>
          <w:szCs w:val="24"/>
          <w:lang w:val="es-ES" w:eastAsia="es-CR"/>
        </w:rPr>
        <w:t>Ley No. 9047 de 25 de junio del 2012</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val="es-ES" w:eastAsia="es-CR"/>
        </w:rPr>
      </w:pPr>
      <w:r w:rsidRPr="00301A8B">
        <w:rPr>
          <w:rFonts w:ascii="Verdana" w:eastAsia="Times New Roman" w:hAnsi="Verdana" w:cs="Times New Roman"/>
          <w:sz w:val="24"/>
          <w:szCs w:val="24"/>
          <w:lang w:val="es-ES" w:eastAsia="es-CR"/>
        </w:rPr>
        <w:t>Publicado en el Alcance No. 109 a La Gaceta No. 152 de 8 de agosto del 2012</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val="es-ES" w:eastAsia="es-CR"/>
        </w:rPr>
      </w:pPr>
      <w:r w:rsidRPr="00301A8B">
        <w:rPr>
          <w:rFonts w:ascii="Verdana" w:eastAsia="Times New Roman" w:hAnsi="Verdana" w:cs="Times New Roman"/>
          <w:sz w:val="24"/>
          <w:szCs w:val="24"/>
          <w:lang w:val="es-ES" w:eastAsia="es-CR"/>
        </w:rPr>
        <w:t xml:space="preserve">LA ASAMBLEA LEGISLATIVA DE LA REPÚBLICA DE COSTA RICA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val="es-ES" w:eastAsia="es-CR"/>
        </w:rPr>
      </w:pPr>
      <w:r w:rsidRPr="00301A8B">
        <w:rPr>
          <w:rFonts w:ascii="Verdana" w:eastAsia="Times New Roman" w:hAnsi="Verdana" w:cs="Times New Roman"/>
          <w:sz w:val="24"/>
          <w:szCs w:val="24"/>
          <w:lang w:val="es-ES" w:eastAsia="es-CR"/>
        </w:rPr>
        <w:t xml:space="preserve">DECRETA: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val="es-ES" w:eastAsia="es-CR"/>
        </w:rPr>
      </w:pPr>
      <w:r w:rsidRPr="00301A8B">
        <w:rPr>
          <w:rFonts w:ascii="Verdana" w:eastAsia="Times New Roman" w:hAnsi="Verdana" w:cs="Times New Roman"/>
          <w:sz w:val="24"/>
          <w:szCs w:val="24"/>
          <w:lang w:val="es-ES" w:eastAsia="es-CR"/>
        </w:rPr>
        <w:t>REGULACIÓN Y COMERCIALIZACIÓN DE BEBIDAS CON CONTENIDO ALCOHÓLICO</w:t>
      </w:r>
    </w:p>
    <w:p w:rsidR="00301A8B" w:rsidRPr="00301A8B" w:rsidRDefault="00301A8B" w:rsidP="00430DC6">
      <w:pPr>
        <w:spacing w:before="100" w:beforeAutospacing="1" w:after="100" w:afterAutospacing="1" w:line="240" w:lineRule="auto"/>
        <w:jc w:val="both"/>
        <w:rPr>
          <w:rFonts w:ascii="Times New Roman" w:eastAsia="Times New Roman" w:hAnsi="Times New Roman" w:cs="Times New Roman"/>
          <w:sz w:val="24"/>
          <w:szCs w:val="24"/>
          <w:lang w:eastAsia="es-CR"/>
        </w:rPr>
      </w:pPr>
      <w:r w:rsidRPr="00301A8B">
        <w:rPr>
          <w:rFonts w:ascii="Verdana" w:eastAsia="Times New Roman" w:hAnsi="Verdana" w:cs="Times New Roman"/>
          <w:sz w:val="16"/>
          <w:szCs w:val="16"/>
          <w:lang w:eastAsia="es-CR"/>
        </w:rPr>
        <w:t xml:space="preserve">»Nombre de la norma: Regulación y Comercialización de Bebidas con Contenido Alcohólico </w:t>
      </w:r>
    </w:p>
    <w:p w:rsidR="00301A8B" w:rsidRPr="00301A8B" w:rsidRDefault="00301A8B" w:rsidP="00430DC6">
      <w:pPr>
        <w:spacing w:before="100" w:beforeAutospacing="1" w:after="100" w:afterAutospacing="1" w:line="240" w:lineRule="auto"/>
        <w:jc w:val="both"/>
        <w:rPr>
          <w:rFonts w:ascii="Times New Roman" w:eastAsia="Times New Roman" w:hAnsi="Times New Roman" w:cs="Times New Roman"/>
          <w:sz w:val="20"/>
          <w:szCs w:val="20"/>
          <w:lang w:eastAsia="es-CR"/>
        </w:rPr>
      </w:pPr>
      <w:r w:rsidRPr="00301A8B">
        <w:rPr>
          <w:rFonts w:ascii="Verdana" w:eastAsia="Times New Roman" w:hAnsi="Verdana" w:cs="Times New Roman"/>
          <w:sz w:val="16"/>
          <w:szCs w:val="16"/>
          <w:lang w:eastAsia="es-CR"/>
        </w:rPr>
        <w:t>»Número de la norma: 9047</w:t>
      </w:r>
      <w:r w:rsidRPr="00301A8B">
        <w:rPr>
          <w:rFonts w:ascii="Times New Roman" w:eastAsia="Times New Roman" w:hAnsi="Times New Roman" w:cs="Times New Roman"/>
          <w:sz w:val="20"/>
          <w:szCs w:val="20"/>
          <w:lang w:eastAsia="es-CR"/>
        </w:rPr>
        <w:t xml:space="preserve">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7"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Regulación y Comercialización de Bebidas con Contenido Alcohólico No. 9047Capítulo I.- Disposiciones Generales</w:t>
      </w:r>
      <w:r w:rsidRPr="00301A8B">
        <w:rPr>
          <w:rFonts w:ascii="Times New Roman" w:eastAsia="Times New Roman" w:hAnsi="Times New Roman" w:cs="Times New Roman"/>
          <w:sz w:val="20"/>
          <w:szCs w:val="20"/>
          <w:lang w:eastAsia="es-CR"/>
        </w:rPr>
        <w:br/>
        <w:t>Artículo 1.- Objeto</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8"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 Objeto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Esta ley regula la comercialización y el consumo de bebidas con contenido alcohólico y previene el consumo abusivo de tales productos.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9"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 Disposiciones </w:t>
      </w:r>
      <w:proofErr w:type="spellStart"/>
      <w:r w:rsidRPr="00301A8B">
        <w:rPr>
          <w:rFonts w:ascii="Times New Roman" w:eastAsia="Times New Roman" w:hAnsi="Times New Roman" w:cs="Times New Roman"/>
          <w:sz w:val="20"/>
          <w:szCs w:val="20"/>
          <w:lang w:eastAsia="es-CR"/>
        </w:rPr>
        <w:t>GeneralesArtículo</w:t>
      </w:r>
      <w:proofErr w:type="spellEnd"/>
      <w:r w:rsidRPr="00301A8B">
        <w:rPr>
          <w:rFonts w:ascii="Times New Roman" w:eastAsia="Times New Roman" w:hAnsi="Times New Roman" w:cs="Times New Roman"/>
          <w:sz w:val="20"/>
          <w:szCs w:val="20"/>
          <w:lang w:eastAsia="es-CR"/>
        </w:rPr>
        <w:t xml:space="preserve"> 2.- Definiciones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0"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 Definiciones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Para los propósitos perseguidos con esta ley, se entenderá por: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lastRenderedPageBreak/>
        <w:t xml:space="preserve">Licencia: acto administrativo cuyo otorgamiento, previo cumplimiento de requisitos y pago de ese derecho, autoriza la comercialización de bebidas con contenido alcohólico.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Patente: impuesto que percibe la municipalidad por concepto del expendio de bebidas con contenido alcohólico.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Patentado: persona física o jurídica que explota una licencia para el expendio de bebidas con contenido alcohólico.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Salario base: para los efectos de esta ley es el establecido en el artículo 2 de la Ley N.° 7337, de 5 de mayo de 1993, y sus reformas.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1"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Regulación y Comercialización de Bebidas con Contenido Alcohólico No. 9047Capítulo II.- Licencias</w:t>
      </w:r>
      <w:r w:rsidRPr="00301A8B">
        <w:rPr>
          <w:rFonts w:ascii="Times New Roman" w:eastAsia="Times New Roman" w:hAnsi="Times New Roman" w:cs="Times New Roman"/>
          <w:sz w:val="20"/>
          <w:szCs w:val="20"/>
          <w:lang w:eastAsia="es-CR"/>
        </w:rPr>
        <w:br/>
        <w:t>Artículo 3.- Licencia municipal para comercialización de bebidas con contenido alcohólico</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2"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3.- Licencia municipal para comercialización de bebidas con contenido alcohólico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 comercialización al detalle de bebidas con contenido alcohólico requiere licencia de la municipalidad del cantón donde se ubique el negocio. La licencia que otorguen las municipalidades para la comercialización de bebidas con contenido alcohólico se denominará "licencia de expendio de bebidas con contenido alcohólico" y no constituye un activo, por lo que no se puede vender, canjear, arrendar, transferir, traspasar ni enajenar en forma alguna.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Se otorgará a personas físicas o jurídicas que la soliciten para utilizarla en el establecimiento que se pretende explotar. Si este cambia de ubicación, de nombre o de dueño y, en el caso de las personas jurídicas, si la composición de su capital social es modificada en más de un cincuenta por ciento (50%) o si se da alguna otra variación en dicho capital que modifique las personas físicas o jurídicas que ejercen el control de la sociedad, se requerirá una nueva licencia para la venta de bebidas con contenido alcohólico. Para obtener una nueva licencia, la persona física o jurídica debe comunicarlo a la municipalidad otorgante en un plazo de cinco días hábiles a partir del conocimiento del cambio de las circunstancias antes indicadas, so pena de perder la licencia.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Las personas jurídicas a las cuales se les otorgue la licencia deberán presentar cada dos años, en el mes de octubre, una declaración jurada bajo fe de juramento de su capital accionario a la municipalidad respectiva.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lastRenderedPageBreak/>
        <w:t xml:space="preserve">La municipalidad determinará y otorgará las licencias en cada cantón para la comercialización de bebidas con contenido alcohólico, que se autorizarán en cada una de las poblaciones de su circunscripción, lo cual será reglamentado por el concejo municipal mediante acuerdo de mayoría calificada del total de sus miembros, atendiendo los siguientes criterios: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a) A lo dispuesto en el respectivo plan regulador vigente o, en su caso, a la norma que rija en su lugar.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b) A la normativa sobre uso de suelo aplicable.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 A criterios de conveniencia, racionalidad, proporcionalidad, razonabilidad, interés superior del menor, riesgo social y desarrollo equilibrado del cantón, así como al respeto de la libertad de comercio y del derecho a la salud; para ello, las municipalidades podrán contar con la colaboración del Ministerio de Salud y del Instituto de Alcoholismo y Farmacodependencia.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d) En el caso de las licencias tipo B, solo se podrá otorgar una licencia por cada trescientos habitantes como máximo.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Para obtener una nueva licencia se deberán cumplir todos los requisitos establecidos en el artículo 8 de esta ley.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3"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II.- </w:t>
      </w:r>
      <w:proofErr w:type="spellStart"/>
      <w:r w:rsidRPr="00301A8B">
        <w:rPr>
          <w:rFonts w:ascii="Times New Roman" w:eastAsia="Times New Roman" w:hAnsi="Times New Roman" w:cs="Times New Roman"/>
          <w:sz w:val="20"/>
          <w:szCs w:val="20"/>
          <w:lang w:eastAsia="es-CR"/>
        </w:rPr>
        <w:t>LicenciasArtículo</w:t>
      </w:r>
      <w:proofErr w:type="spellEnd"/>
      <w:r w:rsidRPr="00301A8B">
        <w:rPr>
          <w:rFonts w:ascii="Times New Roman" w:eastAsia="Times New Roman" w:hAnsi="Times New Roman" w:cs="Times New Roman"/>
          <w:sz w:val="20"/>
          <w:szCs w:val="20"/>
          <w:lang w:eastAsia="es-CR"/>
        </w:rPr>
        <w:t xml:space="preserve"> 4.- Tipos de licencias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4"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4.- Tipos de licencias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 municipalidad otorgará las licencias de comercialización de bebidas con contenido alcohólico en su cantón, de acuerdo con los siguientes parámetros: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Licencia clase A: habilitan únicamente para la comercialización de bebidas con contenido alcohólico, en envases cerrados para llevar y sin que se puedan consumir dentro del establecimiento. En este tipo de licencias la venta de bebidas con contenido alcohólico será la actividad comercial principal del establecimiento.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Licencia clase B: habilitan la venta de bebidas con contenido alcohólico en envase abierto y/o cerrado para ser consumidas dentro del establecimiento. En este tipo de licencias la venta de bebidas con </w:t>
      </w:r>
      <w:r w:rsidRPr="00301A8B">
        <w:rPr>
          <w:rFonts w:ascii="Verdana" w:eastAsia="Times New Roman" w:hAnsi="Verdana" w:cs="Times New Roman"/>
          <w:sz w:val="24"/>
          <w:szCs w:val="24"/>
          <w:lang w:eastAsia="es-CR"/>
        </w:rPr>
        <w:lastRenderedPageBreak/>
        <w:t xml:space="preserve">contenido alcohólico será la actividad comercial principal del establecimiento. La licencia clase B se clasifica en: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Licencia clase B1: cantinas, bares y tabernas sin actividad de baile.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Licencia clase B2: salones de baile, discotecas, clubes nocturnos y cabarés con actividad de baile.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Licencia clase C: habilitan únicamente la comercialización de bebidas con contenido alcohólico al detalle, en envase abierto, servidas y para el consumo, junto con alimentos dentro del establecimiento. En este tipo de licencias la venta de bebidas con contenido alcohólico será la actividad comercial secundaria del establecimiento.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Licencia clase D: habilitan únicamente para la comercialización de bebidas con contenido alcohólico al detalle, en envase cerrado para llevar y sin que se pueda consumir dentro del establecimiento. En este tipo de licencias la venta de licor será la actividad comercial secundaria del establecimiento. Habrá dos clases de </w:t>
      </w:r>
      <w:proofErr w:type="spellStart"/>
      <w:r w:rsidRPr="00301A8B">
        <w:rPr>
          <w:rFonts w:ascii="Verdana" w:eastAsia="Times New Roman" w:hAnsi="Verdana" w:cs="Times New Roman"/>
          <w:sz w:val="24"/>
          <w:szCs w:val="24"/>
          <w:lang w:eastAsia="es-CR"/>
        </w:rPr>
        <w:t>sublicencias</w:t>
      </w:r>
      <w:proofErr w:type="spellEnd"/>
      <w:r w:rsidRPr="00301A8B">
        <w:rPr>
          <w:rFonts w:ascii="Verdana" w:eastAsia="Times New Roman" w:hAnsi="Verdana" w:cs="Times New Roman"/>
          <w:sz w:val="24"/>
          <w:szCs w:val="24"/>
          <w:lang w:eastAsia="es-CR"/>
        </w:rPr>
        <w:t xml:space="preserve">, así: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Licencia clase D1: minisúper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Licencia clase D2: supermercados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Queda prohibida la venta de bebidas alcohólicas en establecimientos que se dediquen al expendio de abarrotes, salvo lo indicado en las licencias clase D1 y clase D2.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Licencia clase E: la municipalidad respectiva podrá otorgar licencias clase E a las actividades y empresas declaradas de interés turístico por el Instituto Costarricense de Turismo (ICT), conforme a los requisitos establecidos por esta ley, la cual habilitará únicamente para la comercialización de bebidas con contenido alcohólico al detalle, servidas o en envase abierto, previamente conocido y aprobado por la municipalidad respectiva: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Clase E1: a las empresas de hospedaje declaradas de interés turístico por el ICT.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Clase E1 a: empresas de hospedaje con menos de quince habitaciones.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Clase E1 b: empresas de hospedaje con quince o más habitaciones.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Clase E2: a las marinas y atracaderos declarados de interés turístico por el ICT.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lastRenderedPageBreak/>
        <w:t xml:space="preserve">Clase E3: a las empresas gastronómicas declaradas de interés turístico por el ICT.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Clase E4: a los centros de diversión nocturna declarados de interés turístico por el ICT.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Clase E5: a las actividades temáticas declaradas de interés turístico por el ICT y que cuenten con la aprobación del concejo municipal.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En cantones con concentración de actividad turística, la municipalidad, previo acuerdo del concejo municipal, podrá demarcar zonas comerciales en las que otorgará licencia de clase E a restaurantes y bares declarados de interés turístico por el ICT. La definición de los parámetros para la calificación de cantones de concentración turística será definida con fundamento en lo dispuesto en el Plan Nacional de Desarrollo Turístico emitido por el ICT y el plan regulador del municipio respectivo que cuente con uno autorizado o, en su defecto, con la norma por la que se rige.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Cada municipalidad reglamentará, de conformidad con su Ley de Patentes Comerciales, las condiciones, los requisitos y las restricciones que deben cumplir los establecimientos de acuerdo con su actividad comercial principal.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5"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II.- </w:t>
      </w:r>
      <w:proofErr w:type="spellStart"/>
      <w:r w:rsidRPr="00301A8B">
        <w:rPr>
          <w:rFonts w:ascii="Times New Roman" w:eastAsia="Times New Roman" w:hAnsi="Times New Roman" w:cs="Times New Roman"/>
          <w:sz w:val="20"/>
          <w:szCs w:val="20"/>
          <w:lang w:eastAsia="es-CR"/>
        </w:rPr>
        <w:t>LicenciasArtículo</w:t>
      </w:r>
      <w:proofErr w:type="spellEnd"/>
      <w:r w:rsidRPr="00301A8B">
        <w:rPr>
          <w:rFonts w:ascii="Times New Roman" w:eastAsia="Times New Roman" w:hAnsi="Times New Roman" w:cs="Times New Roman"/>
          <w:sz w:val="20"/>
          <w:szCs w:val="20"/>
          <w:lang w:eastAsia="es-CR"/>
        </w:rPr>
        <w:t xml:space="preserve"> 5.- Vigencia de las licencias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6"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5.- Vigencia de las licencias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Toda licencia de comercialización de bebidas con contenido alcohólico tendrá una vigencia de cinco años, prorrogable de forma automática por períodos iguales, siempre y cuando los licenciatarios cumplan todos los requisitos legales establecidos al momento de otorgar la prórroga y se encuentren al día en el pago de todas sus obligaciones con la municipalidad respectiva.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7"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II.- </w:t>
      </w:r>
      <w:proofErr w:type="spellStart"/>
      <w:r w:rsidRPr="00301A8B">
        <w:rPr>
          <w:rFonts w:ascii="Times New Roman" w:eastAsia="Times New Roman" w:hAnsi="Times New Roman" w:cs="Times New Roman"/>
          <w:sz w:val="20"/>
          <w:szCs w:val="20"/>
          <w:lang w:eastAsia="es-CR"/>
        </w:rPr>
        <w:t>LicenciasArtículo</w:t>
      </w:r>
      <w:proofErr w:type="spellEnd"/>
      <w:r w:rsidRPr="00301A8B">
        <w:rPr>
          <w:rFonts w:ascii="Times New Roman" w:eastAsia="Times New Roman" w:hAnsi="Times New Roman" w:cs="Times New Roman"/>
          <w:sz w:val="20"/>
          <w:szCs w:val="20"/>
          <w:lang w:eastAsia="es-CR"/>
        </w:rPr>
        <w:t xml:space="preserve"> 6.- Revocación de licencias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8"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6.- Revocación de licencias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lastRenderedPageBreak/>
        <w:t xml:space="preserve">Siguiendo el debido proceso, conforme a lo que establecen el Código Municipal y la Ley General de la Administración Pública, la municipalidad podrá revocar la licencia para comercialización de bebidas con contenido alcohólico, en los siguientes casos: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a) Muerte o renuncia de su titular, disolución, quiebra o insolvencia judicialmente declaradas.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b) Falta de explotación comercial por más de seis meses sin causa justificada.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 Falta de pago de los derechos trimestrales por la licencia, después de haber sido aplicada la suspensión establecida en el artículo 10 de esta ley. Para estos efectos, se aplicará lo dispuesto en el artículo 81 bis del Código Municipal.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d) Cuando los responsables o encargados de los negocios toleren conductas ilegales, violencia dentro de sus establecimientos, o bien, se dediquen a título personal o por interpuesta persona a actividades distintas de aquellas para las cuales solicitaron su licencia para la comercialización de bebidas con contenido alcohólico.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 Cuando los licenciatarios incurran en las infracciones establecidas, de conformidad con lo dispuesto en el capítulo IV o violen disposiciones, prohibiciones y requisitos establecidos en esta ley y el Código Municipal.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9"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II.- </w:t>
      </w:r>
      <w:proofErr w:type="spellStart"/>
      <w:r w:rsidRPr="00301A8B">
        <w:rPr>
          <w:rFonts w:ascii="Times New Roman" w:eastAsia="Times New Roman" w:hAnsi="Times New Roman" w:cs="Times New Roman"/>
          <w:sz w:val="20"/>
          <w:szCs w:val="20"/>
          <w:lang w:eastAsia="es-CR"/>
        </w:rPr>
        <w:t>LicenciasArtículo</w:t>
      </w:r>
      <w:proofErr w:type="spellEnd"/>
      <w:r w:rsidRPr="00301A8B">
        <w:rPr>
          <w:rFonts w:ascii="Times New Roman" w:eastAsia="Times New Roman" w:hAnsi="Times New Roman" w:cs="Times New Roman"/>
          <w:sz w:val="20"/>
          <w:szCs w:val="20"/>
          <w:lang w:eastAsia="es-CR"/>
        </w:rPr>
        <w:t xml:space="preserve"> 7.- Licencias temporales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0"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7.- Licencias temporales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 municipalidad, previo acuerdo del concejo municipal, podrá otorgar licencias temporales para la comercialización de bebidas con contenido alcohólico los días en que se realicen fiestas cívicas, populares, patronales, turnos, ferias y afines. El pago de derechos por las licencias temporales será reglamentado por cada municipalidad.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Los puestos que se instalen deben estar ubicados únicamente en el área demarcada para celebrar los festejos por la municipalidad respectiva.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Las licencias temporales no se otorgarán, en ningún caso, para la comercialización de bebidas con contenido alcohólico dentro de los centros educativos, instalaciones donde se realicen actividades religiosas </w:t>
      </w:r>
      <w:r w:rsidRPr="00301A8B">
        <w:rPr>
          <w:rFonts w:ascii="Verdana" w:eastAsia="Times New Roman" w:hAnsi="Verdana" w:cs="Times New Roman"/>
          <w:sz w:val="24"/>
          <w:szCs w:val="24"/>
          <w:lang w:eastAsia="es-CR"/>
        </w:rPr>
        <w:lastRenderedPageBreak/>
        <w:t xml:space="preserve">que cuenten con el permiso de funcionamiento correspondiente, centros infantiles de nutrición ni en los centros deportivos, estadios, gimnasios y en los lugares donde se desarrollen actividades deportivas, mientras se efectúa el espectáculo deportivo.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1"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II.- </w:t>
      </w:r>
      <w:proofErr w:type="spellStart"/>
      <w:r w:rsidRPr="00301A8B">
        <w:rPr>
          <w:rFonts w:ascii="Times New Roman" w:eastAsia="Times New Roman" w:hAnsi="Times New Roman" w:cs="Times New Roman"/>
          <w:sz w:val="20"/>
          <w:szCs w:val="20"/>
          <w:lang w:eastAsia="es-CR"/>
        </w:rPr>
        <w:t>LicenciasArtículo</w:t>
      </w:r>
      <w:proofErr w:type="spellEnd"/>
      <w:r w:rsidRPr="00301A8B">
        <w:rPr>
          <w:rFonts w:ascii="Times New Roman" w:eastAsia="Times New Roman" w:hAnsi="Times New Roman" w:cs="Times New Roman"/>
          <w:sz w:val="20"/>
          <w:szCs w:val="20"/>
          <w:lang w:eastAsia="es-CR"/>
        </w:rPr>
        <w:t xml:space="preserve"> 8.- Requisitos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2"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8.- Requisitos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Para ser adjudicatario de una licencia para expendio de bebidas con contenido alcohólico se deberán cumplir los siguientes requisitos: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a) Las personas físicas deberán ser mayores de edad, con plena capacidad cognoscitiva y volitiva. Las personas jurídicas deberán acreditar su existencia, vigencia, representación legal y la composición de su capital accionario.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b) Demostrar ser el propietario, poseedor, usufructuario o titular de un contrato de arrendamiento o de comodato de un local comercial apto para la actividad que va a desempeñar, o bien, contar con lote y planos aprobados por la municipalidad para la construcción del establecimiento donde se usará la licencia y contar con el pago correspondiente del permiso de construcción.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 Acreditar, mediante permiso sanitario de funcionamiento, que el local donde se expenderán las bebidas cumple las condiciones requeridas por el Ministerio de Salud.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d) En caso de las licencias clase C, demostrar que el local cuenta con cocina debidamente equipada, además de mesas, vajilla y cubertería, y que el menú de comidas cuenta con al menos diez opciones alimenticias disponibles para el público, durante todo el horario de apertura del negocio.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 Estar al día en todas las obligaciones municipales, tanto en las materiales como formales, así como con la póliza de riesgos laborales y las obligaciones con la Caja Costarricense de Seguro Social (CCSS) y Asignaciones Familiares.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En los negocios que hayan recibido su licencia antes de estar construidos, esta entrará en vigencia al contar con el permiso sanitario de funcionamiento.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043"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II.- </w:t>
      </w:r>
      <w:proofErr w:type="spellStart"/>
      <w:r w:rsidRPr="00301A8B">
        <w:rPr>
          <w:rFonts w:ascii="Times New Roman" w:eastAsia="Times New Roman" w:hAnsi="Times New Roman" w:cs="Times New Roman"/>
          <w:sz w:val="20"/>
          <w:szCs w:val="20"/>
          <w:lang w:eastAsia="es-CR"/>
        </w:rPr>
        <w:t>LicenciasArtículo</w:t>
      </w:r>
      <w:proofErr w:type="spellEnd"/>
      <w:r w:rsidRPr="00301A8B">
        <w:rPr>
          <w:rFonts w:ascii="Times New Roman" w:eastAsia="Times New Roman" w:hAnsi="Times New Roman" w:cs="Times New Roman"/>
          <w:sz w:val="20"/>
          <w:szCs w:val="20"/>
          <w:lang w:eastAsia="es-CR"/>
        </w:rPr>
        <w:t xml:space="preserve"> 9.- Prohibiciones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4"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9.- Prohibiciones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a) No se podrá otorgar ni autorizar el uso de licencias clases A y B a negocios que se encuentren en zonas demarcadas como de uso residencial o conforme a lo que establece el plan regulador o la norma por la que se rige; tampoco a negocios que se encuentren a una distancia mínima de cuatrocientos metros de centros educativos públicos o privados, centros infantiles de nutrición, instalaciones donde se realicen actividades religiosas que cuenten con el permiso correspondiente de funcionamiento, centros de atención para adultos mayores, hospitales, clínicas y </w:t>
      </w:r>
      <w:proofErr w:type="spellStart"/>
      <w:r w:rsidRPr="00301A8B">
        <w:rPr>
          <w:rFonts w:ascii="Verdana" w:eastAsia="Times New Roman" w:hAnsi="Verdana" w:cs="Times New Roman"/>
          <w:sz w:val="24"/>
          <w:szCs w:val="24"/>
          <w:lang w:eastAsia="es-CR"/>
        </w:rPr>
        <w:t>Ebais</w:t>
      </w:r>
      <w:proofErr w:type="spellEnd"/>
      <w:r w:rsidRPr="00301A8B">
        <w:rPr>
          <w:rFonts w:ascii="Verdana" w:eastAsia="Times New Roman" w:hAnsi="Verdana" w:cs="Times New Roman"/>
          <w:sz w:val="24"/>
          <w:szCs w:val="24"/>
          <w:lang w:eastAsia="es-CR"/>
        </w:rPr>
        <w:t xml:space="preserv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b) No se podrá otorgar ni autorizar el uso de licencias clases C a negocios que se encuentren en zonas demarcadas como de uso residencial o conforme a lo que establece el plan regulador o la norma por la que se rige, tampoco a negocios que se encuentren a una distancia mínima de cien metros de centros educativos públicos o privados, centros infantiles de nutrición, instalaciones donde se realicen actividades religiosas que cuenten con el permiso de funcionamiento correspondiente, centros de atención para adultos mayores, hospitales, clínicas y </w:t>
      </w:r>
      <w:proofErr w:type="spellStart"/>
      <w:r w:rsidRPr="00301A8B">
        <w:rPr>
          <w:rFonts w:ascii="Verdana" w:eastAsia="Times New Roman" w:hAnsi="Verdana" w:cs="Times New Roman"/>
          <w:sz w:val="24"/>
          <w:szCs w:val="24"/>
          <w:lang w:eastAsia="es-CR"/>
        </w:rPr>
        <w:t>Ebais</w:t>
      </w:r>
      <w:proofErr w:type="spellEnd"/>
      <w:r w:rsidRPr="00301A8B">
        <w:rPr>
          <w:rFonts w:ascii="Verdana" w:eastAsia="Times New Roman" w:hAnsi="Verdana" w:cs="Times New Roman"/>
          <w:sz w:val="24"/>
          <w:szCs w:val="24"/>
          <w:lang w:eastAsia="es-CR"/>
        </w:rPr>
        <w:t xml:space="preserv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 El uso de licencias clase A, B y C no estará sujeto a límites de distancia alguno, cuando los locales respectivos se encuentren ubicados en centros comerciales.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d) En los establecimientos que comercialicen bebidas con contenido alcohólico estará prohibido que laboren menores de edad.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 En los establecimientos que funcionen con licencia clase B y E4 estará prohibido el ingreso y la permanencia de menores de edad.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f) Se prohíbe la comercialización y el consumo de bebidas con contenido alcohólico en vías públicas y sitios públicos, salvo en los lugares donde se estén realizando fiestas cívicas, populares, patronales, turnos, ferias y afines autorizados por la municipalidad respectiva; la salvedad se circunscribe al área de la comunidad donde se realiza la actividad, la cual será debidamente demarcada por la municipalidad.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lastRenderedPageBreak/>
        <w:t xml:space="preserve">g) Se prohíbe la comercialización o el otorgamiento gratuito de bebidas con contenido alcohólico a menores de edad, a personas con limitaciones cognoscitivas y volitivas, a personas en evidente estado de ebriedad y a personas que estén perturbando el orden público.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h) Se prohíbe la comercialización de bebidas con contenido alcohólico dentro de escuelas o colegios, instalaciones donde se realicen actividades religiosas que cuenten con el permiso correspondiente de funcionamiento y centros infantiles de nutrición.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i) Se prohíbe la comercialización de bebidas con contenido alcohólico en estadios, gimnasios, centros deportivos y en los lugares donde se desarrollen actividades deportivas, mientras se efectúa el espectáculo deportivo.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j) Se prohíbe la comercialización de bebidas con contenido alcohólico en casas de habitación.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k) Se prohíbe la comercialización de bebidas con contenido alcohólico fuera de los horarios establecidos en el artículo 11 de la presente ley.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 Queda prohibida la venta, el canje, el arrendamiento, la transferencia, el traspaso y cualquier forma de enajenación o transacción de licencias, entre el licenciado directo y terceros, sean los licenciados de naturaleza física o jurídica.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5"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II.- </w:t>
      </w:r>
      <w:proofErr w:type="spellStart"/>
      <w:r w:rsidRPr="00301A8B">
        <w:rPr>
          <w:rFonts w:ascii="Times New Roman" w:eastAsia="Times New Roman" w:hAnsi="Times New Roman" w:cs="Times New Roman"/>
          <w:sz w:val="20"/>
          <w:szCs w:val="20"/>
          <w:lang w:eastAsia="es-CR"/>
        </w:rPr>
        <w:t>LicenciasArtículo</w:t>
      </w:r>
      <w:proofErr w:type="spellEnd"/>
      <w:r w:rsidRPr="00301A8B">
        <w:rPr>
          <w:rFonts w:ascii="Times New Roman" w:eastAsia="Times New Roman" w:hAnsi="Times New Roman" w:cs="Times New Roman"/>
          <w:sz w:val="20"/>
          <w:szCs w:val="20"/>
          <w:lang w:eastAsia="es-CR"/>
        </w:rPr>
        <w:t xml:space="preserve"> 10.- Pago de derechos trimestrales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6"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10.- Pago de derechos trimestrales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Los sujetos pasivos que tengan licencia para el expendio de bebidas con contenido alcohólico deberán realizar, trimestralmente a la municipalidad respectiva, el pago por anticipado de este derecho que se establecerá según el tipo de licencia que le fue otorgado a cada establecimiento comercial conforme a su actividad principal, establecido en la clasificación que señala el artículo 4 de la siguiente forma: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1.- Licencia clase A: de un salario base y hasta dos salarios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2.- Licencia clase B: de medio salario base y hasta un salario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3.- Licencia clase C: un salario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lastRenderedPageBreak/>
        <w:t xml:space="preserve">- Licencia clase C1: medio salario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 Licencia clase C2: un salario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4.- Licencia clase 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 Licencia clase D1: de un salario base y hasta dos salarios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 Licencia clase D2: de dos salarios base y hasta tres salarios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5.- Licencia clase 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 Licencia clase E1a: un salario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 Licencia clase E1b: dos salarios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 Licencia clase E2: tres salarios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 Licencia clase E3: dos salarios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 Licencia clase E4: tres salarios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 Licencia clase E5: un salario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 licencia referida en el artículo 3 podrá suspenderse por falta de pago, o bien, por incumplimiento de los requisitos y las prohibiciones establecidos por esta ley y su reglamento, que regulan el desarrollo de la actividad.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El pago extemporáneo de los derechos trimestrales está sujeto a una multa del uno por ciento (1%) por mes sobre el monto no pagado o fracción de mes hasta un máximo de un veinte por ciento (20%), y al pago de intereses.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7"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II.- </w:t>
      </w:r>
      <w:proofErr w:type="spellStart"/>
      <w:r w:rsidRPr="00301A8B">
        <w:rPr>
          <w:rFonts w:ascii="Times New Roman" w:eastAsia="Times New Roman" w:hAnsi="Times New Roman" w:cs="Times New Roman"/>
          <w:sz w:val="20"/>
          <w:szCs w:val="20"/>
          <w:lang w:eastAsia="es-CR"/>
        </w:rPr>
        <w:t>LicenciasArtículo</w:t>
      </w:r>
      <w:proofErr w:type="spellEnd"/>
      <w:r w:rsidRPr="00301A8B">
        <w:rPr>
          <w:rFonts w:ascii="Times New Roman" w:eastAsia="Times New Roman" w:hAnsi="Times New Roman" w:cs="Times New Roman"/>
          <w:sz w:val="20"/>
          <w:szCs w:val="20"/>
          <w:lang w:eastAsia="es-CR"/>
        </w:rPr>
        <w:t xml:space="preserve"> 11.- Horarios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8"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11.- Horarios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Se establecen los siguientes horarios para la venta de bebidas con contenido alcohólico al detalle: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lastRenderedPageBreak/>
        <w:t xml:space="preserve">a) Los establecimientos que exploten licencias clase A podrán comercializar bebidas con contenido alcohólico entre las 11:00 horas y hasta las 0 horas.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b) Los establecimientos que exploten licencias clase B1 y B2 podrán comercializar bebidas con contenido alcohólico como se establece seguidamente: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 licencia clase B1: solo podrán vender bebidas con contenido alcohólico entre las 11:00 horas y las 0 horas.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 licencia clase B2: solo podrán vender bebidas con contenido alcohólico entre las 16:00 horas y las 2:30 horas.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 Los establecimientos que exploten licencias clase C podrán comercializar bebidas con contenido alcohólico entre las 11:00 horas y hasta las 2:30 horas del siguiente día.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d) Los establecimientos que exploten licencias clase D podrán comercializar bebidas con contenido alcohólico de las 8:00 horas hasta las 0 horas.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 Los establecimientos que exploten licencias clase E no tendrán limitaciones de horario para la comercialización de bebidas con contenido alcohólico.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Los establecimientos autorizados deben mostrar en un lugar visible el tipo de licencia que poseen y el horario autorizado para la comercialización de bebidas con contenido alcohólico.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9"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II.- </w:t>
      </w:r>
      <w:proofErr w:type="spellStart"/>
      <w:r w:rsidRPr="00301A8B">
        <w:rPr>
          <w:rFonts w:ascii="Times New Roman" w:eastAsia="Times New Roman" w:hAnsi="Times New Roman" w:cs="Times New Roman"/>
          <w:sz w:val="20"/>
          <w:szCs w:val="20"/>
          <w:lang w:eastAsia="es-CR"/>
        </w:rPr>
        <w:t>LicenciasArtículo</w:t>
      </w:r>
      <w:proofErr w:type="spellEnd"/>
      <w:r w:rsidRPr="00301A8B">
        <w:rPr>
          <w:rFonts w:ascii="Times New Roman" w:eastAsia="Times New Roman" w:hAnsi="Times New Roman" w:cs="Times New Roman"/>
          <w:sz w:val="20"/>
          <w:szCs w:val="20"/>
          <w:lang w:eastAsia="es-CR"/>
        </w:rPr>
        <w:t xml:space="preserve"> 12.- Publicidad comercial</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0"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12.- Publicidad comercial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El Ministerio de Salud tendrá a su cargo la regulación y el control de todo tipo de publicidad comercial relacionada con la comercialización de bebidas con contenido alcohólico, efectuadas por cualquier medio de comunicación a título gratuito o mediante pago. Todo control se realizará de previo a la divulgación de la publicidad.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Se prohíbe la utilización de marcas o nombres de bebidas con contenido alcohólico en publicidad, como rotulación de uniformes, medios de </w:t>
      </w:r>
      <w:r w:rsidRPr="00301A8B">
        <w:rPr>
          <w:rFonts w:ascii="Verdana" w:eastAsia="Times New Roman" w:hAnsi="Verdana" w:cs="Times New Roman"/>
          <w:sz w:val="24"/>
          <w:szCs w:val="24"/>
          <w:lang w:eastAsia="es-CR"/>
        </w:rPr>
        <w:lastRenderedPageBreak/>
        <w:t xml:space="preserve">transporte utilizados para competencias y artículos deportivos de todo equipo, asociación, federación y liga deportiva, así como en actividades recreativas o culturales dirigidas a menores de edad.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1"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Regulación y Comercialización de Bebidas con Contenido Alcohólico No. 9047Capítulo III.- Consumo</w:t>
      </w:r>
      <w:r w:rsidRPr="00301A8B">
        <w:rPr>
          <w:rFonts w:ascii="Times New Roman" w:eastAsia="Times New Roman" w:hAnsi="Times New Roman" w:cs="Times New Roman"/>
          <w:sz w:val="20"/>
          <w:szCs w:val="20"/>
          <w:lang w:eastAsia="es-CR"/>
        </w:rPr>
        <w:br/>
        <w:t>Artículo 13.- Edad mínima para el consumo</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2"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13.- Edad mínima para el consumo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 edad mínima para el consumo de bebidas con contenido alcohólico será de dieciocho años cumplidos.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Los expendedores de bebidas con contenido alcohólico deberán solicitar la cédula de identificación u otro documento público oficial cuando tengan dudas con respecto a la edad de la persona, a fin de cumplir con la prohibición del expendio, a título oneroso o el otorgamiento gratuito, de bebidas con contenido alcohólico a personas menores de edad.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3"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Regulación y Comercialización de Bebidas con Contenido Alcohólico No. 9047Capítulo IV.- Sanciones Administrativas</w:t>
      </w:r>
      <w:r w:rsidRPr="00301A8B">
        <w:rPr>
          <w:rFonts w:ascii="Times New Roman" w:eastAsia="Times New Roman" w:hAnsi="Times New Roman" w:cs="Times New Roman"/>
          <w:sz w:val="20"/>
          <w:szCs w:val="20"/>
          <w:lang w:eastAsia="es-CR"/>
        </w:rPr>
        <w:br/>
        <w:t>Artículo 14.- Sanciones relativas al uso de la licencia</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4"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14.- Sanciones relativas al uso de la licencia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Será sancionado con una multa de entre uno y diez salarios base quien: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a) Exceda las limitaciones de comercialización de la licencia permanente o licencia temporal con que opere.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b) Comercialice bebidas con contenido alcohólico fuera de los horarios establecidos para su licencia.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 Venda, canjee, arriende, transfiera, enajene, traspase o subarriende de forma alguna la licencia o por cualquier medio permita su utilización indebida por terceros en contravención de lo dispuesto en el artículo 3 de esta ley.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5"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IV.- Sanciones </w:t>
      </w:r>
      <w:proofErr w:type="spellStart"/>
      <w:r w:rsidRPr="00301A8B">
        <w:rPr>
          <w:rFonts w:ascii="Times New Roman" w:eastAsia="Times New Roman" w:hAnsi="Times New Roman" w:cs="Times New Roman"/>
          <w:sz w:val="20"/>
          <w:szCs w:val="20"/>
          <w:lang w:eastAsia="es-CR"/>
        </w:rPr>
        <w:t>AdministrativasArtículo</w:t>
      </w:r>
      <w:proofErr w:type="spellEnd"/>
      <w:r w:rsidRPr="00301A8B">
        <w:rPr>
          <w:rFonts w:ascii="Times New Roman" w:eastAsia="Times New Roman" w:hAnsi="Times New Roman" w:cs="Times New Roman"/>
          <w:sz w:val="20"/>
          <w:szCs w:val="20"/>
          <w:lang w:eastAsia="es-CR"/>
        </w:rPr>
        <w:t xml:space="preserve"> 15.- Adulteración y contrabando</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6"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15.- Adulteración y contrabando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proofErr w:type="spellStart"/>
      <w:r w:rsidRPr="00301A8B">
        <w:rPr>
          <w:rFonts w:ascii="Verdana" w:eastAsia="Times New Roman" w:hAnsi="Verdana" w:cs="Times New Roman"/>
          <w:sz w:val="24"/>
          <w:szCs w:val="24"/>
          <w:lang w:eastAsia="es-CR"/>
        </w:rPr>
        <w:lastRenderedPageBreak/>
        <w:t>Prohíbese</w:t>
      </w:r>
      <w:proofErr w:type="spellEnd"/>
      <w:r w:rsidRPr="00301A8B">
        <w:rPr>
          <w:rFonts w:ascii="Verdana" w:eastAsia="Times New Roman" w:hAnsi="Verdana" w:cs="Times New Roman"/>
          <w:sz w:val="24"/>
          <w:szCs w:val="24"/>
          <w:lang w:eastAsia="es-CR"/>
        </w:rPr>
        <w:t xml:space="preserve"> la adulteración del licor y de bebidas con contenido alcohólico, así como su contrabando. La autoridad competente para determinar la adulteración, la fabricación clandestina o el contrabando es la Policía de Control Fiscal, que deberá decomisar el producto adulterado o contrabandeado. Todas las autoridades públicas estarán en la obligación de denunciar ante la Policía de Control Fiscal los casos de adulteración, fabricación clandestina o contrabando. Las pruebas de adulteración las hará el Ministerio de Salud.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 venta de bebidas con contenido alcohólico de contrabando, adulteradas o de fabricación clandestina será causal de la cancelación de la licencia para el expendio de bebidas alcohólicas y el cierre del establecimiento; lo anterior, sin perjuicio de las sanciones penales que correspondan.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7"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IV.- Sanciones </w:t>
      </w:r>
      <w:proofErr w:type="spellStart"/>
      <w:r w:rsidRPr="00301A8B">
        <w:rPr>
          <w:rFonts w:ascii="Times New Roman" w:eastAsia="Times New Roman" w:hAnsi="Times New Roman" w:cs="Times New Roman"/>
          <w:sz w:val="20"/>
          <w:szCs w:val="20"/>
          <w:lang w:eastAsia="es-CR"/>
        </w:rPr>
        <w:t>AdministrativasArtículo</w:t>
      </w:r>
      <w:proofErr w:type="spellEnd"/>
      <w:r w:rsidRPr="00301A8B">
        <w:rPr>
          <w:rFonts w:ascii="Times New Roman" w:eastAsia="Times New Roman" w:hAnsi="Times New Roman" w:cs="Times New Roman"/>
          <w:sz w:val="20"/>
          <w:szCs w:val="20"/>
          <w:lang w:eastAsia="es-CR"/>
        </w:rPr>
        <w:t xml:space="preserve"> 16.- Sanción relativa a la venta y permanencia de menores de edad y de personas con </w:t>
      </w:r>
      <w:proofErr w:type="spellStart"/>
      <w:r w:rsidRPr="00301A8B">
        <w:rPr>
          <w:rFonts w:ascii="Times New Roman" w:eastAsia="Times New Roman" w:hAnsi="Times New Roman" w:cs="Times New Roman"/>
          <w:sz w:val="20"/>
          <w:szCs w:val="20"/>
          <w:lang w:eastAsia="es-CR"/>
        </w:rPr>
        <w:t>limitac</w:t>
      </w:r>
      <w:proofErr w:type="spellEnd"/>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8"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16.- Sanción relativa a la venta y permanencia de menores de edad y de personas con limitaciones cognoscitivas y volitivas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Quien venda o facilite bebidas con contenido alcohólico a menores de edad y a personas con limitaciones cognoscitivas y volitivas será sancionado con una multa de entre uno y quince salarios base.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 permanencia de personas menores de edad en los establecimientos con licencia clase B y E4 será sancionada con una multa de entre uno y quince salarios base.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9"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IV.- Sanciones </w:t>
      </w:r>
      <w:proofErr w:type="spellStart"/>
      <w:r w:rsidRPr="00301A8B">
        <w:rPr>
          <w:rFonts w:ascii="Times New Roman" w:eastAsia="Times New Roman" w:hAnsi="Times New Roman" w:cs="Times New Roman"/>
          <w:sz w:val="20"/>
          <w:szCs w:val="20"/>
          <w:lang w:eastAsia="es-CR"/>
        </w:rPr>
        <w:t>AdministrativasArtículo</w:t>
      </w:r>
      <w:proofErr w:type="spellEnd"/>
      <w:r w:rsidRPr="00301A8B">
        <w:rPr>
          <w:rFonts w:ascii="Times New Roman" w:eastAsia="Times New Roman" w:hAnsi="Times New Roman" w:cs="Times New Roman"/>
          <w:sz w:val="20"/>
          <w:szCs w:val="20"/>
          <w:lang w:eastAsia="es-CR"/>
        </w:rPr>
        <w:t xml:space="preserve"> 17.- Sanción relativa a personas jurídicas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0"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17.- Sanción relativa a personas jurídicas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Quien omita presentar a la municipalidad la actualización de su capital accionario, cuando se trate de personas jurídicas adjudicatarias de licencias, será sancionado con una multa de entre uno y diez salarios base.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1"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lastRenderedPageBreak/>
        <w:t xml:space="preserve">Regulación y Comercialización de Bebidas con Contenido Alcohólico No. 9047Capítulo IV.- Sanciones </w:t>
      </w:r>
      <w:proofErr w:type="spellStart"/>
      <w:r w:rsidRPr="00301A8B">
        <w:rPr>
          <w:rFonts w:ascii="Times New Roman" w:eastAsia="Times New Roman" w:hAnsi="Times New Roman" w:cs="Times New Roman"/>
          <w:sz w:val="20"/>
          <w:szCs w:val="20"/>
          <w:lang w:eastAsia="es-CR"/>
        </w:rPr>
        <w:t>AdministrativasArtículo</w:t>
      </w:r>
      <w:proofErr w:type="spellEnd"/>
      <w:r w:rsidRPr="00301A8B">
        <w:rPr>
          <w:rFonts w:ascii="Times New Roman" w:eastAsia="Times New Roman" w:hAnsi="Times New Roman" w:cs="Times New Roman"/>
          <w:sz w:val="20"/>
          <w:szCs w:val="20"/>
          <w:lang w:eastAsia="es-CR"/>
        </w:rPr>
        <w:t xml:space="preserve"> 18.- Sanciones relativas al control previo de la publicidad comercial</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2"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18.- Sanciones relativas al control previo de la publicidad comercial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Quien omita o burle (infrinja) el control previo de la publicidad comercial relacionada con la comercialización de bebidas con contenido alcohólico será sancionado con una multa de entre uno y diez salarios base.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3"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IV.- Sanciones </w:t>
      </w:r>
      <w:proofErr w:type="spellStart"/>
      <w:r w:rsidRPr="00301A8B">
        <w:rPr>
          <w:rFonts w:ascii="Times New Roman" w:eastAsia="Times New Roman" w:hAnsi="Times New Roman" w:cs="Times New Roman"/>
          <w:sz w:val="20"/>
          <w:szCs w:val="20"/>
          <w:lang w:eastAsia="es-CR"/>
        </w:rPr>
        <w:t>AdministrativasArtículo</w:t>
      </w:r>
      <w:proofErr w:type="spellEnd"/>
      <w:r w:rsidRPr="00301A8B">
        <w:rPr>
          <w:rFonts w:ascii="Times New Roman" w:eastAsia="Times New Roman" w:hAnsi="Times New Roman" w:cs="Times New Roman"/>
          <w:sz w:val="20"/>
          <w:szCs w:val="20"/>
          <w:lang w:eastAsia="es-CR"/>
        </w:rPr>
        <w:t xml:space="preserve"> 19.- Sanciones relativas a la venta en vías públicas y sitios públicos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4"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19.- Sanciones relativas a la venta en vías públicas y sitios públicos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Quien venda bebidas con contenido alcohólico en las vías públicas y sitios públicos, casas de habitación y en aquellos otros lugares donde se desarrollan actividades deportivas, mientras se efectúa el espectáculo, recibirán sanción de entre diez y treinta días multa.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5"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IV.- Sanciones </w:t>
      </w:r>
      <w:proofErr w:type="spellStart"/>
      <w:r w:rsidRPr="00301A8B">
        <w:rPr>
          <w:rFonts w:ascii="Times New Roman" w:eastAsia="Times New Roman" w:hAnsi="Times New Roman" w:cs="Times New Roman"/>
          <w:sz w:val="20"/>
          <w:szCs w:val="20"/>
          <w:lang w:eastAsia="es-CR"/>
        </w:rPr>
        <w:t>AdministrativasArtículo</w:t>
      </w:r>
      <w:proofErr w:type="spellEnd"/>
      <w:r w:rsidRPr="00301A8B">
        <w:rPr>
          <w:rFonts w:ascii="Times New Roman" w:eastAsia="Times New Roman" w:hAnsi="Times New Roman" w:cs="Times New Roman"/>
          <w:sz w:val="20"/>
          <w:szCs w:val="20"/>
          <w:lang w:eastAsia="es-CR"/>
        </w:rPr>
        <w:t xml:space="preserve"> 20.- Sanciones relativas al consumo en vía pública y sitios públicos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6"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20.- Sanciones relativas al consumo en vía pública y sitios públicos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Será sancionada con una multa de medio salario base, la persona que sea sorprendida consumiendo bebidas con contenido alcohólico en vía pública y en los sitios públicos determinados por la municipalidad.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En estos casos, la fuerza pública, la policía municipal y los inspectores municipales deberán decomisar el producto y levantar el parte correspondiente.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7"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IV.- Sanciones </w:t>
      </w:r>
      <w:proofErr w:type="spellStart"/>
      <w:r w:rsidRPr="00301A8B">
        <w:rPr>
          <w:rFonts w:ascii="Times New Roman" w:eastAsia="Times New Roman" w:hAnsi="Times New Roman" w:cs="Times New Roman"/>
          <w:sz w:val="20"/>
          <w:szCs w:val="20"/>
          <w:lang w:eastAsia="es-CR"/>
        </w:rPr>
        <w:t>AdministrativasArtículo</w:t>
      </w:r>
      <w:proofErr w:type="spellEnd"/>
      <w:r w:rsidRPr="00301A8B">
        <w:rPr>
          <w:rFonts w:ascii="Times New Roman" w:eastAsia="Times New Roman" w:hAnsi="Times New Roman" w:cs="Times New Roman"/>
          <w:sz w:val="20"/>
          <w:szCs w:val="20"/>
          <w:lang w:eastAsia="es-CR"/>
        </w:rPr>
        <w:t xml:space="preserve"> 21.- Sanciones relativas a la venta ilegal</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8"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21.- Sanciones relativas a la venta ilegal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lastRenderedPageBreak/>
        <w:t xml:space="preserve">Quien comercialice bebidas con contenido alcohólico, sin contar con una licencia vigente y expedida por la municipalidad respectiva, recibirá una sanción de entre treinta y sesenta días multa, sin perjuicio del decomiso de los productos, los cuales serán entregados por el ente a los tribunales de justicia.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9"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IV.- Sanciones </w:t>
      </w:r>
      <w:proofErr w:type="spellStart"/>
      <w:r w:rsidRPr="00301A8B">
        <w:rPr>
          <w:rFonts w:ascii="Times New Roman" w:eastAsia="Times New Roman" w:hAnsi="Times New Roman" w:cs="Times New Roman"/>
          <w:sz w:val="20"/>
          <w:szCs w:val="20"/>
          <w:lang w:eastAsia="es-CR"/>
        </w:rPr>
        <w:t>AdministrativasArtículo</w:t>
      </w:r>
      <w:proofErr w:type="spellEnd"/>
      <w:r w:rsidRPr="00301A8B">
        <w:rPr>
          <w:rFonts w:ascii="Times New Roman" w:eastAsia="Times New Roman" w:hAnsi="Times New Roman" w:cs="Times New Roman"/>
          <w:sz w:val="20"/>
          <w:szCs w:val="20"/>
          <w:lang w:eastAsia="es-CR"/>
        </w:rPr>
        <w:t xml:space="preserve"> 22.- Sanciones relativas a ventas prohibidas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0"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22.- Sanciones relativas a ventas prohibidas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Quien expenda o facilite, a título oneroso o gratuito, bebidas con contenido alcohólico a menores de edad o a personas con evidentes limitaciones cognoscitivas y volitivas, recibirá sanción de seis meses a tres años de prisión y se ordenará el cierre del establecimiento.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1"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IV.- Sanciones </w:t>
      </w:r>
      <w:proofErr w:type="spellStart"/>
      <w:r w:rsidRPr="00301A8B">
        <w:rPr>
          <w:rFonts w:ascii="Times New Roman" w:eastAsia="Times New Roman" w:hAnsi="Times New Roman" w:cs="Times New Roman"/>
          <w:sz w:val="20"/>
          <w:szCs w:val="20"/>
          <w:lang w:eastAsia="es-CR"/>
        </w:rPr>
        <w:t>AdministrativasArtículo</w:t>
      </w:r>
      <w:proofErr w:type="spellEnd"/>
      <w:r w:rsidRPr="00301A8B">
        <w:rPr>
          <w:rFonts w:ascii="Times New Roman" w:eastAsia="Times New Roman" w:hAnsi="Times New Roman" w:cs="Times New Roman"/>
          <w:sz w:val="20"/>
          <w:szCs w:val="20"/>
          <w:lang w:eastAsia="es-CR"/>
        </w:rPr>
        <w:t xml:space="preserve"> 23.- Reincidencia</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2"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23.- Reincidencia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Si hay reincidencia en las conductas establecidas en los artículos 14, 16 y 18 de esta ley, la municipalidad respectiva ordenará el procedimiento administrativo correspondiente, de acuerdo con el Código Municipal y la Ley General de la Administración Pública, con el fin de proceder a cancelar la licencia otorgada, sin perjuicio de las demás responsabilidades civiles y penales del caso.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3"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IV.- Sanciones </w:t>
      </w:r>
      <w:proofErr w:type="spellStart"/>
      <w:r w:rsidRPr="00301A8B">
        <w:rPr>
          <w:rFonts w:ascii="Times New Roman" w:eastAsia="Times New Roman" w:hAnsi="Times New Roman" w:cs="Times New Roman"/>
          <w:sz w:val="20"/>
          <w:szCs w:val="20"/>
          <w:lang w:eastAsia="es-CR"/>
        </w:rPr>
        <w:t>AdministrativasArtículo</w:t>
      </w:r>
      <w:proofErr w:type="spellEnd"/>
      <w:r w:rsidRPr="00301A8B">
        <w:rPr>
          <w:rFonts w:ascii="Times New Roman" w:eastAsia="Times New Roman" w:hAnsi="Times New Roman" w:cs="Times New Roman"/>
          <w:sz w:val="20"/>
          <w:szCs w:val="20"/>
          <w:lang w:eastAsia="es-CR"/>
        </w:rPr>
        <w:t xml:space="preserve"> 24.- Destino de las multas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4"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24.- Destino de las multas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Lo recaudado por concepto de multas ingresará a las arcas municipales.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5"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Regulación y Comercialización de Bebidas con Contenido Alcohólico No. 9047Capítulo V.- Competencias Municipales</w:t>
      </w:r>
      <w:r w:rsidRPr="00301A8B">
        <w:rPr>
          <w:rFonts w:ascii="Times New Roman" w:eastAsia="Times New Roman" w:hAnsi="Times New Roman" w:cs="Times New Roman"/>
          <w:sz w:val="20"/>
          <w:szCs w:val="20"/>
          <w:lang w:eastAsia="es-CR"/>
        </w:rPr>
        <w:br/>
        <w:t>Artículo 25.- Responsabilidad de las municipalidades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6"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25.- Responsabilidad de las municipalidades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lastRenderedPageBreak/>
        <w:t xml:space="preserve">Las municipalidades serán las responsables de velar por el cumplimiento de esta ley.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Cuando a un establecimiento poseedor de licencia clase E le sea cancelada la licencia de comercialización de bebidas alcohólicas, la municipalidad respectiva lo comunicará al ICT para lo que proceda. De esta comunicación se dará traslado al interesado para que pueda ejercer su defensa ante las instancias correspondientes.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El alcalde de cada municipalidad designará el órgano respectivo que se encargará de sustanciar el procedimiento administrativo y recomendar lo pertinente al alcalde, que resolverá en primera instancia.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En materia recursiva, contra esta resolución se estará a las disposiciones ordinarias que establezca el Código Municipal.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7"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V.- Competencias </w:t>
      </w:r>
      <w:proofErr w:type="spellStart"/>
      <w:r w:rsidRPr="00301A8B">
        <w:rPr>
          <w:rFonts w:ascii="Times New Roman" w:eastAsia="Times New Roman" w:hAnsi="Times New Roman" w:cs="Times New Roman"/>
          <w:sz w:val="20"/>
          <w:szCs w:val="20"/>
          <w:lang w:eastAsia="es-CR"/>
        </w:rPr>
        <w:t>MunicipalesArtículo</w:t>
      </w:r>
      <w:proofErr w:type="spellEnd"/>
      <w:r w:rsidRPr="00301A8B">
        <w:rPr>
          <w:rFonts w:ascii="Times New Roman" w:eastAsia="Times New Roman" w:hAnsi="Times New Roman" w:cs="Times New Roman"/>
          <w:sz w:val="20"/>
          <w:szCs w:val="20"/>
          <w:lang w:eastAsia="es-CR"/>
        </w:rPr>
        <w:t xml:space="preserve"> 26.- Regulación</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8"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26.- Regulación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Cada municipalidad tendrá la facultad de regular la comercialización de bebidas alcohólicas y consumo de licor, los días que se celebren actos cívicos, desfiles u otras actividades cantonales, en la ruta asignada, y podrá delimitar el radio de acción.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9"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Regulación y Comercialización de Bebidas con Contenido Alcohólico No. 9047Capítulo VI.- Modificaciones de otras leyes</w:t>
      </w:r>
      <w:r w:rsidRPr="00301A8B">
        <w:rPr>
          <w:rFonts w:ascii="Times New Roman" w:eastAsia="Times New Roman" w:hAnsi="Times New Roman" w:cs="Times New Roman"/>
          <w:sz w:val="20"/>
          <w:szCs w:val="20"/>
          <w:lang w:eastAsia="es-CR"/>
        </w:rPr>
        <w:br/>
        <w:t>Artículo 27- Modificación de la Ley N.º 10, Ley sobre Venta de Licores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0"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27- Modificación de la Ley N.º 10, Ley sobre Venta de Licores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proofErr w:type="spellStart"/>
      <w:r w:rsidRPr="00301A8B">
        <w:rPr>
          <w:rFonts w:ascii="Verdana" w:eastAsia="Times New Roman" w:hAnsi="Verdana" w:cs="Times New Roman"/>
          <w:sz w:val="24"/>
          <w:szCs w:val="24"/>
          <w:lang w:eastAsia="es-CR"/>
        </w:rPr>
        <w:t>Refórmanse</w:t>
      </w:r>
      <w:proofErr w:type="spellEnd"/>
      <w:r w:rsidRPr="00301A8B">
        <w:rPr>
          <w:rFonts w:ascii="Verdana" w:eastAsia="Times New Roman" w:hAnsi="Verdana" w:cs="Times New Roman"/>
          <w:sz w:val="24"/>
          <w:szCs w:val="24"/>
          <w:lang w:eastAsia="es-CR"/>
        </w:rPr>
        <w:t xml:space="preserve"> el artículo 37 y el artículo 40 de la Ley N.º 10, Ley sobre Venta de Licores, de 7 de octubre de 1936. Los textos dirán: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w:t>
      </w:r>
      <w:r w:rsidRPr="00301A8B">
        <w:rPr>
          <w:rFonts w:ascii="Verdana" w:eastAsia="Times New Roman" w:hAnsi="Verdana" w:cs="Times New Roman"/>
          <w:b/>
          <w:bCs/>
          <w:sz w:val="24"/>
          <w:szCs w:val="24"/>
          <w:lang w:eastAsia="es-CR"/>
        </w:rPr>
        <w:t>Artículo 37.-</w:t>
      </w:r>
      <w:r w:rsidRPr="00301A8B">
        <w:rPr>
          <w:rFonts w:ascii="Verdana" w:eastAsia="Times New Roman" w:hAnsi="Verdana" w:cs="Times New Roman"/>
          <w:sz w:val="24"/>
          <w:szCs w:val="24"/>
          <w:lang w:eastAsia="es-CR"/>
        </w:rPr>
        <w:t xml:space="preserv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El impuesto sobre los licores nacionales será del diez por ciento (10%) sobre el precio de la venta del productor, excluido el correspondiente impuesto de ventas. Asimismo, los licores y las cervezas extranjeros </w:t>
      </w:r>
      <w:r w:rsidRPr="00301A8B">
        <w:rPr>
          <w:rFonts w:ascii="Verdana" w:eastAsia="Times New Roman" w:hAnsi="Verdana" w:cs="Times New Roman"/>
          <w:sz w:val="24"/>
          <w:szCs w:val="24"/>
          <w:lang w:eastAsia="es-CR"/>
        </w:rPr>
        <w:lastRenderedPageBreak/>
        <w:t xml:space="preserve">pagarán por concepto de impuesto el diez por ciento (10%) sobre el costo total de importación." </w:t>
      </w:r>
    </w:p>
    <w:p w:rsidR="00301A8B" w:rsidRPr="00301A8B" w:rsidRDefault="00301A8B" w:rsidP="00430DC6">
      <w:pPr>
        <w:spacing w:before="100" w:beforeAutospacing="1" w:after="100" w:afterAutospacing="1"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sz w:val="24"/>
          <w:szCs w:val="24"/>
          <w:lang w:eastAsia="es-CR"/>
        </w:rPr>
        <w:t>"</w:t>
      </w:r>
      <w:r w:rsidRPr="00301A8B">
        <w:rPr>
          <w:rFonts w:ascii="Verdana" w:eastAsia="Times New Roman" w:hAnsi="Verdana" w:cs="Times New Roman"/>
          <w:b/>
          <w:bCs/>
          <w:sz w:val="24"/>
          <w:szCs w:val="24"/>
          <w:lang w:eastAsia="es-CR"/>
        </w:rPr>
        <w:t xml:space="preserve">Artículo 40.-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Del total recibido por el Instituto de Fomento y Asesoría Municipal (IFAM), de acuerdo con los artículos anteriores, corresponde a este un cincuenta por ciento (50%) para los fines del inciso a) del artículo 30 de su ley constitutiva; el otro cincuenta por ciento (50%) se distribuirá entre las municipalidades del país, acreditándole a cada una lo que le corresponde en una cuenta especial, de acuerdo con los siguientes criterios: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Tratándose de los licores a que se refieren los artículos 38 y 39, deberá acreditarse un cincuenta por ciento (50%) a todas las municipalidades en proporción a la población de cada cantón, de conformidad con el informe dado por la Dirección General de Estadística y Censos, de fecha más próxima al 1° de enero de cada año. El cincuenta por ciento (50%) restante será distribuido a las siguientes instituciones, en los porcentajes que se señalan a continuación: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Cuarenta por ciento (40%) a la Unión Nacional de Gobiernos Locales (UNGL).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Diez por ciento (10%) a la Asociación Nacional de Alcaldías e Intendencias (ANAI).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Diez por ciento (10%) a la Red de Mujeres </w:t>
      </w:r>
      <w:proofErr w:type="spellStart"/>
      <w:r w:rsidRPr="00301A8B">
        <w:rPr>
          <w:rFonts w:ascii="Verdana" w:eastAsia="Times New Roman" w:hAnsi="Verdana" w:cs="Times New Roman"/>
          <w:sz w:val="24"/>
          <w:szCs w:val="24"/>
          <w:lang w:eastAsia="es-CR"/>
        </w:rPr>
        <w:t>Municipalistas</w:t>
      </w:r>
      <w:proofErr w:type="spellEnd"/>
      <w:r w:rsidRPr="00301A8B">
        <w:rPr>
          <w:rFonts w:ascii="Verdana" w:eastAsia="Times New Roman" w:hAnsi="Verdana" w:cs="Times New Roman"/>
          <w:sz w:val="24"/>
          <w:szCs w:val="24"/>
          <w:lang w:eastAsia="es-CR"/>
        </w:rPr>
        <w:t xml:space="preserve"> (</w:t>
      </w:r>
      <w:proofErr w:type="spellStart"/>
      <w:r w:rsidRPr="00301A8B">
        <w:rPr>
          <w:rFonts w:ascii="Verdana" w:eastAsia="Times New Roman" w:hAnsi="Verdana" w:cs="Times New Roman"/>
          <w:sz w:val="24"/>
          <w:szCs w:val="24"/>
          <w:lang w:eastAsia="es-CR"/>
        </w:rPr>
        <w:t>Recomm</w:t>
      </w:r>
      <w:proofErr w:type="spellEnd"/>
      <w:r w:rsidRPr="00301A8B">
        <w:rPr>
          <w:rFonts w:ascii="Verdana" w:eastAsia="Times New Roman" w:hAnsi="Verdana" w:cs="Times New Roman"/>
          <w:sz w:val="24"/>
          <w:szCs w:val="24"/>
          <w:lang w:eastAsia="es-CR"/>
        </w:rPr>
        <w:t xml:space="preserv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Cuarenta por ciento (40%) al Instituto de Formación y Capacitación Municipal y Desarrollo Local de la Universidad Estatal a Distancia, el cual se destinará exclusivamente a capacitación.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En caso de inactividad o disolución de alguna de las entidades señaladas, el monto correspondiente se distribuirá en partes iguales para cada institución de las que se encuentren en funcionamiento."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1"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VI.- Modificaciones de otras </w:t>
      </w:r>
      <w:proofErr w:type="spellStart"/>
      <w:r w:rsidRPr="00301A8B">
        <w:rPr>
          <w:rFonts w:ascii="Times New Roman" w:eastAsia="Times New Roman" w:hAnsi="Times New Roman" w:cs="Times New Roman"/>
          <w:sz w:val="20"/>
          <w:szCs w:val="20"/>
          <w:lang w:eastAsia="es-CR"/>
        </w:rPr>
        <w:t>leyesArtículo</w:t>
      </w:r>
      <w:proofErr w:type="spellEnd"/>
      <w:r w:rsidRPr="00301A8B">
        <w:rPr>
          <w:rFonts w:ascii="Times New Roman" w:eastAsia="Times New Roman" w:hAnsi="Times New Roman" w:cs="Times New Roman"/>
          <w:sz w:val="20"/>
          <w:szCs w:val="20"/>
          <w:lang w:eastAsia="es-CR"/>
        </w:rPr>
        <w:t xml:space="preserve"> 28.- Reforma del Código Penal</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2"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28.- Reforma del Código Penal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proofErr w:type="spellStart"/>
      <w:r w:rsidRPr="00301A8B">
        <w:rPr>
          <w:rFonts w:ascii="Verdana" w:eastAsia="Times New Roman" w:hAnsi="Verdana" w:cs="Times New Roman"/>
          <w:sz w:val="24"/>
          <w:szCs w:val="24"/>
          <w:lang w:eastAsia="es-CR"/>
        </w:rPr>
        <w:lastRenderedPageBreak/>
        <w:t>Modifícase</w:t>
      </w:r>
      <w:proofErr w:type="spellEnd"/>
      <w:r w:rsidRPr="00301A8B">
        <w:rPr>
          <w:rFonts w:ascii="Verdana" w:eastAsia="Times New Roman" w:hAnsi="Verdana" w:cs="Times New Roman"/>
          <w:sz w:val="24"/>
          <w:szCs w:val="24"/>
          <w:lang w:eastAsia="es-CR"/>
        </w:rPr>
        <w:t xml:space="preserve"> el inciso 4) del artículo 188 bis de la Ley N.º 4573, Código Penal, de 4 de mayo de 1970, y sus reformas. El texto dirá: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w:t>
      </w:r>
      <w:r w:rsidRPr="00301A8B">
        <w:rPr>
          <w:rFonts w:ascii="Verdana" w:eastAsia="Times New Roman" w:hAnsi="Verdana" w:cs="Times New Roman"/>
          <w:b/>
          <w:bCs/>
          <w:sz w:val="24"/>
          <w:szCs w:val="24"/>
          <w:lang w:eastAsia="es-CR"/>
        </w:rPr>
        <w:t>Artículo 188 bis.-</w:t>
      </w:r>
      <w:r w:rsidRPr="00301A8B">
        <w:rPr>
          <w:rFonts w:ascii="Verdana" w:eastAsia="Times New Roman" w:hAnsi="Verdana" w:cs="Times New Roman"/>
          <w:sz w:val="24"/>
          <w:szCs w:val="24"/>
          <w:lang w:eastAsia="es-CR"/>
        </w:rPr>
        <w:t xml:space="preserv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Expendio o procuración de bebidas alcohólicas y tabaco a menores o incapaces.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Se impondrá una pena de seis meses a tres años de prisión al dueño o encargado de un establecimiento comercial que sirva o expenda bebidas alcohólicas o tabaco a menores o incapaces."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3"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Regulación y Comercialización de Bebidas con Contenido Alcohólico No. 9047Capítulo VII.- Derogaciones</w:t>
      </w:r>
      <w:r w:rsidRPr="00301A8B">
        <w:rPr>
          <w:rFonts w:ascii="Times New Roman" w:eastAsia="Times New Roman" w:hAnsi="Times New Roman" w:cs="Times New Roman"/>
          <w:sz w:val="20"/>
          <w:szCs w:val="20"/>
          <w:lang w:eastAsia="es-CR"/>
        </w:rPr>
        <w:br/>
        <w:t>Artículo 29.- Derogaciones de la Ley N.º 10, Ley sobre Venta de Licores</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4"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Artículo 29.- Derogaciones de la Ley N.º 10, Ley sobre Venta de Licores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proofErr w:type="spellStart"/>
      <w:r w:rsidRPr="00301A8B">
        <w:rPr>
          <w:rFonts w:ascii="Verdana" w:eastAsia="Times New Roman" w:hAnsi="Verdana" w:cs="Times New Roman"/>
          <w:sz w:val="24"/>
          <w:szCs w:val="24"/>
          <w:lang w:eastAsia="es-CR"/>
        </w:rPr>
        <w:t>Deróganse</w:t>
      </w:r>
      <w:proofErr w:type="spellEnd"/>
      <w:r w:rsidRPr="00301A8B">
        <w:rPr>
          <w:rFonts w:ascii="Verdana" w:eastAsia="Times New Roman" w:hAnsi="Verdana" w:cs="Times New Roman"/>
          <w:sz w:val="24"/>
          <w:szCs w:val="24"/>
          <w:lang w:eastAsia="es-CR"/>
        </w:rPr>
        <w:t xml:space="preserve"> de la Ley N.º 10, Ley sobre Venta de Licores, de 7 de octubre de 1936, y sus reformas, los siguientes artículos: 2, 3, 4, 5, 6, 7, 8, 9, 10, 11, 12, 13, 14, 15, 16, 17, 18, 19, 20, 21, 22, 23, 24, 25, 26, 28, 29, 30, 31, 33, 42, 43, 44, 45, 45-A y 46."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5"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Regulación y Comercialización de Bebidas con Contenido Alcohólico No. 9047Capítulo VIII.- Disposiciones Transitorias</w:t>
      </w:r>
      <w:r w:rsidRPr="00301A8B">
        <w:rPr>
          <w:rFonts w:ascii="Times New Roman" w:eastAsia="Times New Roman" w:hAnsi="Times New Roman" w:cs="Times New Roman"/>
          <w:sz w:val="20"/>
          <w:szCs w:val="20"/>
          <w:lang w:eastAsia="es-CR"/>
        </w:rPr>
        <w:br/>
        <w:t>Transitorio I.-</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6"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Transitorio I.-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Los titulares de patentes de licores adquiridas mediante la Ley N.º 10, Ley sobre Venta de Licores, de 7 de octubre de 1936, mantendrán sus </w:t>
      </w:r>
      <w:proofErr w:type="gramStart"/>
      <w:r w:rsidRPr="00301A8B">
        <w:rPr>
          <w:rFonts w:ascii="Verdana" w:eastAsia="Times New Roman" w:hAnsi="Verdana" w:cs="Times New Roman"/>
          <w:sz w:val="24"/>
          <w:szCs w:val="24"/>
          <w:lang w:eastAsia="es-CR"/>
        </w:rPr>
        <w:t>derechos</w:t>
      </w:r>
      <w:proofErr w:type="gramEnd"/>
      <w:r w:rsidRPr="00301A8B">
        <w:rPr>
          <w:rFonts w:ascii="Verdana" w:eastAsia="Times New Roman" w:hAnsi="Verdana" w:cs="Times New Roman"/>
          <w:sz w:val="24"/>
          <w:szCs w:val="24"/>
          <w:lang w:eastAsia="es-CR"/>
        </w:rPr>
        <w:t xml:space="preserve"> pero deberán ajustarse a lo establecido en esta ley en todas las demás regulaciones. Para efectos de pago de los derechos a cancelar a la municipalidad deberán ajustarse a la categoría que corresponda, conforme a la actividad desarrollada en su establecimiento; para ello, dispondrán de un plazo de ciento ochenta días naturales para apersonarse a la municipalidad a realizar los trámites respectivos, sin perjuicio de recibir una nueva categorización de oficio.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7"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lastRenderedPageBreak/>
        <w:t xml:space="preserve">Regulación y Comercialización de Bebidas con Contenido Alcohólico No. 9047Capítulo VIII.- Disposiciones </w:t>
      </w:r>
      <w:proofErr w:type="spellStart"/>
      <w:r w:rsidRPr="00301A8B">
        <w:rPr>
          <w:rFonts w:ascii="Times New Roman" w:eastAsia="Times New Roman" w:hAnsi="Times New Roman" w:cs="Times New Roman"/>
          <w:sz w:val="20"/>
          <w:szCs w:val="20"/>
          <w:lang w:eastAsia="es-CR"/>
        </w:rPr>
        <w:t>TransitoriasTransitorio</w:t>
      </w:r>
      <w:proofErr w:type="spellEnd"/>
      <w:r w:rsidRPr="00301A8B">
        <w:rPr>
          <w:rFonts w:ascii="Times New Roman" w:eastAsia="Times New Roman" w:hAnsi="Times New Roman" w:cs="Times New Roman"/>
          <w:sz w:val="20"/>
          <w:szCs w:val="20"/>
          <w:lang w:eastAsia="es-CR"/>
        </w:rPr>
        <w:t xml:space="preserve"> II.-</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8"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Transitorio II.-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Las municipalidades emitirán y publicarán el reglamento de esta ley en un plazo de tres meses. Mientras se emite la reglamentación respectiva en cada cantón, las municipalidades aplicarán lo establecido en la presente ley, en el Código Municipal y en el plan regulador, en caso de que exista. </w:t>
      </w:r>
    </w:p>
    <w:p w:rsidR="00301A8B" w:rsidRPr="00301A8B" w:rsidRDefault="0070446E" w:rsidP="00430DC6">
      <w:pPr>
        <w:spacing w:after="0" w:line="240" w:lineRule="auto"/>
        <w:jc w:val="both"/>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9" style="width:0;height:1.5pt" o:hralign="center" o:hrstd="t" o:hrnoshade="t" o:hr="t" fillcolor="#a0a0a0" stroked="f"/>
        </w:pict>
      </w:r>
    </w:p>
    <w:p w:rsidR="00301A8B" w:rsidRPr="00301A8B" w:rsidRDefault="00301A8B" w:rsidP="00430DC6">
      <w:pPr>
        <w:spacing w:after="0"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sz w:val="20"/>
          <w:szCs w:val="20"/>
          <w:lang w:eastAsia="es-CR"/>
        </w:rPr>
        <w:t xml:space="preserve">Regulación y Comercialización de Bebidas con Contenido Alcohólico No. 9047Capítulo VIII.- Disposiciones </w:t>
      </w:r>
      <w:proofErr w:type="spellStart"/>
      <w:r w:rsidRPr="00301A8B">
        <w:rPr>
          <w:rFonts w:ascii="Times New Roman" w:eastAsia="Times New Roman" w:hAnsi="Times New Roman" w:cs="Times New Roman"/>
          <w:sz w:val="20"/>
          <w:szCs w:val="20"/>
          <w:lang w:eastAsia="es-CR"/>
        </w:rPr>
        <w:t>TransitoriasTransitorio</w:t>
      </w:r>
      <w:proofErr w:type="spellEnd"/>
      <w:r w:rsidRPr="00301A8B">
        <w:rPr>
          <w:rFonts w:ascii="Times New Roman" w:eastAsia="Times New Roman" w:hAnsi="Times New Roman" w:cs="Times New Roman"/>
          <w:sz w:val="20"/>
          <w:szCs w:val="20"/>
          <w:lang w:eastAsia="es-CR"/>
        </w:rPr>
        <w:t xml:space="preserve"> III.-</w:t>
      </w:r>
      <w:r w:rsidRPr="00301A8B">
        <w:rPr>
          <w:rFonts w:ascii="Times New Roman" w:eastAsia="Times New Roman" w:hAnsi="Times New Roman" w:cs="Times New Roman"/>
          <w:sz w:val="20"/>
          <w:szCs w:val="20"/>
          <w:lang w:eastAsia="es-CR"/>
        </w:rPr>
        <w:br/>
      </w:r>
    </w:p>
    <w:p w:rsidR="00301A8B" w:rsidRPr="00301A8B" w:rsidRDefault="0070446E" w:rsidP="00430DC6">
      <w:pPr>
        <w:spacing w:after="0" w:line="240" w:lineRule="aut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90" style="width:0;height:1.5pt" o:hralign="center" o:hrstd="t" o:hr="t" fillcolor="#a0a0a0" stroked="f"/>
        </w:pict>
      </w:r>
    </w:p>
    <w:p w:rsidR="00301A8B" w:rsidRPr="00301A8B" w:rsidRDefault="00301A8B" w:rsidP="00430DC6">
      <w:pPr>
        <w:spacing w:after="0" w:line="240" w:lineRule="auto"/>
        <w:jc w:val="both"/>
        <w:rPr>
          <w:rFonts w:ascii="Verdana" w:eastAsia="Times New Roman" w:hAnsi="Verdana" w:cs="Times New Roman"/>
          <w:b/>
          <w:bCs/>
          <w:sz w:val="24"/>
          <w:szCs w:val="24"/>
          <w:lang w:eastAsia="es-CR"/>
        </w:rPr>
      </w:pPr>
      <w:r w:rsidRPr="00301A8B">
        <w:rPr>
          <w:rFonts w:ascii="Verdana" w:eastAsia="Times New Roman" w:hAnsi="Verdana" w:cs="Times New Roman"/>
          <w:b/>
          <w:bCs/>
          <w:sz w:val="24"/>
          <w:szCs w:val="24"/>
          <w:lang w:eastAsia="es-CR"/>
        </w:rPr>
        <w:t xml:space="preserve">Transitorio III.-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En el tanto se elabore y apruebe la nueva reglamentación de la presente ley se mantendrá en vigencia el Reglamento sobre Regulación y Control de la Propaganda de Bebidas Alcohólicas vigente, Decreto Ejecutivo N.º 4048.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Rige a partir de su publicación.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ASAMBLEA LEGISLATIVA.- Aprobado a los siete días del mes de junio de dos mil doce.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COMUNÍCASE AL PODER EJECUTIVO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Víctor Emilio Granados Calvo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PRESIDENTE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Rita Chaves Casanova Justo Orozco Álvarez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PRIMERA SECRETARIA SEGUNDO PROSECRETARIO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proofErr w:type="spellStart"/>
      <w:r w:rsidRPr="00301A8B">
        <w:rPr>
          <w:rFonts w:ascii="Verdana" w:eastAsia="Times New Roman" w:hAnsi="Verdana" w:cs="Times New Roman"/>
          <w:sz w:val="24"/>
          <w:szCs w:val="24"/>
          <w:lang w:eastAsia="es-CR"/>
        </w:rPr>
        <w:t>dr.</w:t>
      </w:r>
      <w:proofErr w:type="spellEnd"/>
      <w:r w:rsidRPr="00301A8B">
        <w:rPr>
          <w:rFonts w:ascii="Verdana" w:eastAsia="Times New Roman" w:hAnsi="Verdana" w:cs="Times New Roman"/>
          <w:sz w:val="24"/>
          <w:szCs w:val="24"/>
          <w:lang w:eastAsia="es-CR"/>
        </w:rPr>
        <w:t xml:space="preserv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Dado en la Presidencia de la República, San José, a los veinticinco días del mes de junio del año dos mil doce.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Ejecútese y publíquese.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lastRenderedPageBreak/>
        <w:t xml:space="preserve">LAURA CHINCHILLA MIRANDA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DAISY MARIA CORRALES DÍAZ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Ministra de Salud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AGUSTÍN BARQUERO ACOSTA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Ministro a. i. de Gobernación y Policía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EDGAR AYALES ESNA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Ministro de Hacienda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FERNANDO FERRARO CASTRO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Ministro de Justicia y Paz </w:t>
      </w:r>
    </w:p>
    <w:p w:rsidR="00301A8B" w:rsidRPr="00301A8B" w:rsidRDefault="00301A8B" w:rsidP="00430DC6">
      <w:pPr>
        <w:spacing w:before="100" w:beforeAutospacing="1" w:after="100" w:afterAutospacing="1" w:line="240" w:lineRule="auto"/>
        <w:jc w:val="both"/>
        <w:rPr>
          <w:rFonts w:ascii="Verdana" w:eastAsia="Times New Roman" w:hAnsi="Verdana" w:cs="Times New Roman"/>
          <w:sz w:val="24"/>
          <w:szCs w:val="24"/>
          <w:lang w:eastAsia="es-CR"/>
        </w:rPr>
      </w:pPr>
      <w:r w:rsidRPr="00301A8B">
        <w:rPr>
          <w:rFonts w:ascii="Verdana" w:eastAsia="Times New Roman" w:hAnsi="Verdana" w:cs="Times New Roman"/>
          <w:sz w:val="24"/>
          <w:szCs w:val="24"/>
          <w:lang w:eastAsia="es-CR"/>
        </w:rPr>
        <w:t xml:space="preserve">1 </w:t>
      </w:r>
      <w:proofErr w:type="gramStart"/>
      <w:r w:rsidRPr="00301A8B">
        <w:rPr>
          <w:rFonts w:ascii="Verdana" w:eastAsia="Times New Roman" w:hAnsi="Verdana" w:cs="Times New Roman"/>
          <w:sz w:val="24"/>
          <w:szCs w:val="24"/>
          <w:lang w:eastAsia="es-CR"/>
        </w:rPr>
        <w:t>vez.—</w:t>
      </w:r>
      <w:proofErr w:type="gramEnd"/>
      <w:r w:rsidRPr="00301A8B">
        <w:rPr>
          <w:rFonts w:ascii="Verdana" w:eastAsia="Times New Roman" w:hAnsi="Verdana" w:cs="Times New Roman"/>
          <w:sz w:val="24"/>
          <w:szCs w:val="24"/>
          <w:lang w:eastAsia="es-CR"/>
        </w:rPr>
        <w:t xml:space="preserve">O. C. No. 14143.—Solicitud No. 31958.—C-272600.—(L9047-IN2012080392). </w:t>
      </w:r>
    </w:p>
    <w:p w:rsidR="00301A8B" w:rsidRPr="00301A8B" w:rsidRDefault="00301A8B" w:rsidP="00430DC6">
      <w:pPr>
        <w:spacing w:before="100" w:beforeAutospacing="1" w:after="100" w:afterAutospacing="1" w:line="240" w:lineRule="auto"/>
        <w:jc w:val="both"/>
        <w:rPr>
          <w:rFonts w:ascii="Times New Roman" w:eastAsia="Times New Roman" w:hAnsi="Times New Roman" w:cs="Times New Roman"/>
          <w:sz w:val="24"/>
          <w:szCs w:val="24"/>
          <w:lang w:eastAsia="es-CR"/>
        </w:rPr>
      </w:pPr>
      <w:r w:rsidRPr="00301A8B">
        <w:rPr>
          <w:rFonts w:ascii="Times New Roman" w:eastAsia="Times New Roman" w:hAnsi="Times New Roman" w:cs="Times New Roman"/>
          <w:b/>
          <w:bCs/>
          <w:sz w:val="15"/>
          <w:szCs w:val="15"/>
          <w:lang w:eastAsia="es-CR"/>
        </w:rPr>
        <w:t xml:space="preserve">Copia fiel de la versión digital en Master Le </w:t>
      </w:r>
    </w:p>
    <w:p w:rsidR="00C13F8C" w:rsidRDefault="0070446E" w:rsidP="00430DC6">
      <w:pPr>
        <w:jc w:val="both"/>
      </w:pPr>
    </w:p>
    <w:sectPr w:rsidR="00C13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8B"/>
    <w:rsid w:val="00301A8B"/>
    <w:rsid w:val="00304DFB"/>
    <w:rsid w:val="00430DC6"/>
    <w:rsid w:val="00482824"/>
    <w:rsid w:val="0070446E"/>
    <w:rsid w:val="0084457D"/>
    <w:rsid w:val="00B873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F6F7F-C86C-4F80-BBA8-EDC2922D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5352</Words>
  <Characters>29438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Robles. Rojas</dc:creator>
  <cp:lastModifiedBy>Giovanni Robles Rojas</cp:lastModifiedBy>
  <cp:revision>2</cp:revision>
  <dcterms:created xsi:type="dcterms:W3CDTF">2018-01-17T17:02:00Z</dcterms:created>
  <dcterms:modified xsi:type="dcterms:W3CDTF">2018-01-17T17:02:00Z</dcterms:modified>
</cp:coreProperties>
</file>